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C1" w:rsidRPr="006C64D1" w:rsidRDefault="001960C1" w:rsidP="000A0C18">
      <w:pPr>
        <w:jc w:val="center"/>
        <w:rPr>
          <w:rFonts w:ascii="Times New Roman" w:hAnsi="Times New Roman" w:cs="Times New Roman"/>
          <w:b/>
          <w:noProof/>
          <w:sz w:val="32"/>
          <w:szCs w:val="32"/>
        </w:rPr>
      </w:pPr>
      <w:r w:rsidRPr="006C64D1">
        <w:rPr>
          <w:rFonts w:ascii="Times New Roman" w:hAnsi="Times New Roman" w:cs="Times New Roman"/>
          <w:b/>
          <w:noProof/>
          <w:sz w:val="32"/>
          <w:szCs w:val="32"/>
        </w:rPr>
        <w:t>UAB ,,AUTODINAMA“</w:t>
      </w:r>
    </w:p>
    <w:p w:rsidR="001960C1" w:rsidRPr="006C64D1" w:rsidRDefault="001960C1" w:rsidP="001960C1">
      <w:pPr>
        <w:jc w:val="center"/>
        <w:rPr>
          <w:rFonts w:ascii="Times New Roman" w:hAnsi="Times New Roman" w:cs="Times New Roman"/>
          <w:b/>
          <w:noProof/>
          <w:color w:val="000000" w:themeColor="text1"/>
          <w:sz w:val="24"/>
          <w:szCs w:val="24"/>
        </w:rPr>
      </w:pPr>
      <w:r w:rsidRPr="006C64D1">
        <w:rPr>
          <w:rFonts w:ascii="Times New Roman" w:hAnsi="Times New Roman" w:cs="Times New Roman"/>
          <w:b/>
          <w:noProof/>
          <w:color w:val="000000" w:themeColor="text1"/>
          <w:sz w:val="24"/>
          <w:szCs w:val="24"/>
        </w:rPr>
        <w:t>Joniškio r. Mikolaičiūnių k. 3</w:t>
      </w:r>
      <w:r w:rsidR="00192E23" w:rsidRPr="006C64D1">
        <w:rPr>
          <w:rFonts w:ascii="Times New Roman" w:hAnsi="Times New Roman" w:cs="Times New Roman"/>
          <w:b/>
          <w:noProof/>
          <w:color w:val="000000" w:themeColor="text1"/>
          <w:sz w:val="24"/>
          <w:szCs w:val="24"/>
        </w:rPr>
        <w:t>A</w:t>
      </w:r>
    </w:p>
    <w:p w:rsidR="001960C1" w:rsidRPr="006C64D1" w:rsidRDefault="001960C1" w:rsidP="001960C1">
      <w:pPr>
        <w:jc w:val="center"/>
        <w:rPr>
          <w:rFonts w:ascii="Times New Roman" w:hAnsi="Times New Roman" w:cs="Times New Roman"/>
          <w:b/>
          <w:noProof/>
          <w:color w:val="000000" w:themeColor="text1"/>
          <w:sz w:val="24"/>
          <w:szCs w:val="24"/>
        </w:rPr>
      </w:pPr>
    </w:p>
    <w:p w:rsidR="001960C1" w:rsidRPr="006C64D1" w:rsidRDefault="001960C1" w:rsidP="000A0C18">
      <w:pPr>
        <w:rPr>
          <w:rFonts w:ascii="Times New Roman" w:hAnsi="Times New Roman" w:cs="Times New Roman"/>
          <w:b/>
          <w:noProof/>
          <w:color w:val="000000" w:themeColor="text1"/>
          <w:sz w:val="24"/>
          <w:szCs w:val="24"/>
        </w:rPr>
      </w:pPr>
    </w:p>
    <w:p w:rsidR="001960C1" w:rsidRPr="006C64D1" w:rsidRDefault="001960C1" w:rsidP="000A0C18">
      <w:pPr>
        <w:spacing w:after="0"/>
        <w:jc w:val="center"/>
        <w:rPr>
          <w:rFonts w:ascii="Times New Roman" w:eastAsia="Times New Roman" w:hAnsi="Times New Roman" w:cs="Times New Roman"/>
          <w:noProof/>
          <w:sz w:val="28"/>
          <w:szCs w:val="28"/>
        </w:rPr>
      </w:pPr>
      <w:r w:rsidRPr="006C64D1">
        <w:rPr>
          <w:rFonts w:ascii="Times New Roman" w:eastAsia="Times New Roman" w:hAnsi="Times New Roman" w:cs="Times New Roman"/>
          <w:noProof/>
          <w:sz w:val="28"/>
          <w:szCs w:val="28"/>
        </w:rPr>
        <w:t>INFORMACIJA ATRANKAI DĖL VYKDOMOS IR PLANUOJAMOS ŪKINĖS VEIKLOS –</w:t>
      </w:r>
    </w:p>
    <w:p w:rsidR="001960C1" w:rsidRPr="006C64D1" w:rsidRDefault="001960C1" w:rsidP="001960C1">
      <w:pPr>
        <w:jc w:val="center"/>
        <w:rPr>
          <w:rFonts w:ascii="Times New Roman" w:hAnsi="Times New Roman" w:cs="Times New Roman"/>
          <w:b/>
          <w:noProof/>
          <w:color w:val="000000" w:themeColor="text1"/>
          <w:sz w:val="28"/>
          <w:szCs w:val="28"/>
        </w:rPr>
      </w:pPr>
    </w:p>
    <w:p w:rsidR="008D5AE3" w:rsidRPr="006C64D1" w:rsidRDefault="008D5AE3" w:rsidP="006C526C">
      <w:pPr>
        <w:rPr>
          <w:rFonts w:ascii="Times New Roman" w:hAnsi="Times New Roman" w:cs="Times New Roman"/>
          <w:b/>
          <w:noProof/>
          <w:color w:val="000000" w:themeColor="text1"/>
          <w:sz w:val="28"/>
          <w:szCs w:val="28"/>
        </w:rPr>
      </w:pPr>
    </w:p>
    <w:p w:rsidR="008D5AE3" w:rsidRPr="006C64D1" w:rsidRDefault="008D5AE3" w:rsidP="001960C1">
      <w:pPr>
        <w:jc w:val="center"/>
        <w:rPr>
          <w:rFonts w:ascii="Times New Roman" w:hAnsi="Times New Roman" w:cs="Times New Roman"/>
          <w:b/>
          <w:noProof/>
          <w:color w:val="000000" w:themeColor="text1"/>
          <w:sz w:val="28"/>
          <w:szCs w:val="28"/>
        </w:rPr>
      </w:pPr>
    </w:p>
    <w:p w:rsidR="001960C1" w:rsidRPr="006C64D1" w:rsidRDefault="001960C1" w:rsidP="001960C1">
      <w:pPr>
        <w:jc w:val="center"/>
        <w:rPr>
          <w:rFonts w:ascii="Times New Roman" w:hAnsi="Times New Roman" w:cs="Times New Roman"/>
          <w:b/>
          <w:noProof/>
          <w:color w:val="000000" w:themeColor="text1"/>
          <w:sz w:val="28"/>
          <w:szCs w:val="28"/>
        </w:rPr>
      </w:pPr>
      <w:r w:rsidRPr="006C64D1">
        <w:rPr>
          <w:rFonts w:ascii="Times New Roman" w:hAnsi="Times New Roman" w:cs="Times New Roman"/>
          <w:b/>
          <w:noProof/>
          <w:color w:val="000000" w:themeColor="text1"/>
          <w:sz w:val="28"/>
          <w:szCs w:val="28"/>
        </w:rPr>
        <w:t>UAB ,,AUTODINAMA“</w:t>
      </w:r>
    </w:p>
    <w:p w:rsidR="001960C1" w:rsidRPr="006C64D1" w:rsidRDefault="001960C1" w:rsidP="001960C1">
      <w:pPr>
        <w:jc w:val="center"/>
        <w:rPr>
          <w:rFonts w:ascii="Times New Roman" w:hAnsi="Times New Roman" w:cs="Times New Roman"/>
          <w:b/>
          <w:noProof/>
          <w:color w:val="000000" w:themeColor="text1"/>
          <w:sz w:val="28"/>
          <w:szCs w:val="28"/>
        </w:rPr>
      </w:pPr>
      <w:r w:rsidRPr="006C64D1">
        <w:rPr>
          <w:rFonts w:ascii="Times New Roman" w:hAnsi="Times New Roman" w:cs="Times New Roman"/>
          <w:b/>
          <w:noProof/>
          <w:color w:val="000000" w:themeColor="text1"/>
          <w:sz w:val="28"/>
          <w:szCs w:val="28"/>
        </w:rPr>
        <w:t xml:space="preserve">EKSPLOATUOTI NETINKAMŲ TRANSPORTO PRIEMONIŲ </w:t>
      </w:r>
      <w:r w:rsidR="003E76D1" w:rsidRPr="006C64D1">
        <w:rPr>
          <w:rFonts w:ascii="Times New Roman" w:hAnsi="Times New Roman" w:cs="Times New Roman"/>
          <w:b/>
          <w:noProof/>
          <w:color w:val="000000" w:themeColor="text1"/>
          <w:sz w:val="28"/>
          <w:szCs w:val="28"/>
        </w:rPr>
        <w:t xml:space="preserve">ARDYMO </w:t>
      </w:r>
    </w:p>
    <w:p w:rsidR="001960C1" w:rsidRPr="006C64D1" w:rsidRDefault="001960C1" w:rsidP="001960C1">
      <w:pPr>
        <w:jc w:val="center"/>
        <w:rPr>
          <w:rFonts w:ascii="Times New Roman" w:hAnsi="Times New Roman" w:cs="Times New Roman"/>
          <w:b/>
          <w:noProof/>
          <w:color w:val="FF0000"/>
          <w:sz w:val="28"/>
          <w:szCs w:val="28"/>
        </w:rPr>
      </w:pPr>
    </w:p>
    <w:p w:rsidR="001960C1" w:rsidRPr="006C64D1" w:rsidRDefault="001960C1" w:rsidP="001960C1">
      <w:pPr>
        <w:jc w:val="center"/>
        <w:rPr>
          <w:rFonts w:ascii="Times New Roman" w:hAnsi="Times New Roman" w:cs="Times New Roman"/>
          <w:b/>
          <w:noProof/>
          <w:color w:val="000000" w:themeColor="text1"/>
          <w:sz w:val="28"/>
          <w:szCs w:val="28"/>
        </w:rPr>
      </w:pPr>
      <w:r w:rsidRPr="006C64D1">
        <w:rPr>
          <w:rFonts w:ascii="Times New Roman" w:hAnsi="Times New Roman" w:cs="Times New Roman"/>
          <w:b/>
          <w:noProof/>
          <w:color w:val="000000" w:themeColor="text1"/>
          <w:sz w:val="28"/>
          <w:szCs w:val="28"/>
        </w:rPr>
        <w:t>POVEIKIO APLINKAI VERTINIMO</w:t>
      </w:r>
    </w:p>
    <w:p w:rsidR="001960C1" w:rsidRPr="006C64D1" w:rsidRDefault="001960C1" w:rsidP="001960C1">
      <w:pPr>
        <w:jc w:val="center"/>
        <w:rPr>
          <w:rFonts w:ascii="Times New Roman" w:hAnsi="Times New Roman" w:cs="Times New Roman"/>
          <w:b/>
          <w:noProof/>
          <w:color w:val="000000" w:themeColor="text1"/>
          <w:sz w:val="36"/>
          <w:szCs w:val="36"/>
        </w:rPr>
      </w:pPr>
    </w:p>
    <w:p w:rsidR="001960C1" w:rsidRPr="006C64D1" w:rsidRDefault="001960C1" w:rsidP="001960C1">
      <w:pPr>
        <w:jc w:val="center"/>
        <w:rPr>
          <w:rFonts w:ascii="Times New Roman" w:hAnsi="Times New Roman" w:cs="Times New Roman"/>
          <w:b/>
          <w:noProof/>
          <w:color w:val="000000" w:themeColor="text1"/>
          <w:sz w:val="36"/>
          <w:szCs w:val="36"/>
        </w:rPr>
      </w:pPr>
    </w:p>
    <w:p w:rsidR="008D5AE3" w:rsidRPr="006C64D1" w:rsidRDefault="008D5AE3" w:rsidP="008D5AE3">
      <w:pPr>
        <w:rPr>
          <w:rFonts w:ascii="Times New Roman" w:hAnsi="Times New Roman" w:cs="Times New Roman"/>
          <w:b/>
          <w:noProof/>
          <w:color w:val="000000" w:themeColor="text1"/>
          <w:sz w:val="36"/>
          <w:szCs w:val="36"/>
        </w:rPr>
      </w:pPr>
    </w:p>
    <w:p w:rsidR="008D5AE3" w:rsidRPr="006C64D1" w:rsidRDefault="00A13D8A" w:rsidP="001960C1">
      <w:pPr>
        <w:jc w:val="center"/>
        <w:rPr>
          <w:rFonts w:ascii="Times New Roman" w:hAnsi="Times New Roman" w:cs="Times New Roman"/>
          <w:b/>
          <w:noProof/>
          <w:color w:val="000000" w:themeColor="text1"/>
          <w:sz w:val="36"/>
          <w:szCs w:val="36"/>
        </w:rPr>
      </w:pPr>
      <w:r>
        <w:rPr>
          <w:rFonts w:ascii="Times New Roman" w:hAnsi="Times New Roman" w:cs="Times New Roman"/>
          <w:b/>
          <w:noProof/>
          <w:color w:val="000000" w:themeColor="text1"/>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pt;margin-top:20.75pt;width:90pt;height:55.85pt;z-index:251660288">
            <v:imagedata r:id="rId8" o:title=""/>
          </v:shape>
          <o:OLEObject Type="Embed" ProgID="CorelDraw.Graphic.8" ShapeID="_x0000_s1026" DrawAspect="Content" ObjectID="_1557228135" r:id="rId9"/>
        </w:object>
      </w:r>
    </w:p>
    <w:p w:rsidR="001960C1" w:rsidRPr="006C64D1" w:rsidRDefault="001960C1" w:rsidP="008D5AE3">
      <w:pPr>
        <w:jc w:val="right"/>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Informacijos atrankai dokumentų rengėjas:</w:t>
      </w:r>
    </w:p>
    <w:p w:rsidR="001960C1" w:rsidRPr="006C64D1" w:rsidRDefault="001960C1" w:rsidP="008D5AE3">
      <w:pPr>
        <w:jc w:val="right"/>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apskaitininkė </w:t>
      </w:r>
    </w:p>
    <w:p w:rsidR="000A0C18" w:rsidRPr="006C64D1" w:rsidRDefault="000A0C18" w:rsidP="008D5AE3">
      <w:pPr>
        <w:jc w:val="right"/>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Silvija Semsytė</w:t>
      </w:r>
    </w:p>
    <w:p w:rsidR="008D5AE3" w:rsidRPr="006C64D1" w:rsidRDefault="008D5AE3" w:rsidP="001960C1">
      <w:pPr>
        <w:spacing w:after="0" w:line="360" w:lineRule="auto"/>
        <w:jc w:val="center"/>
        <w:rPr>
          <w:rFonts w:ascii="Times New Roman" w:eastAsia="Times New Roman" w:hAnsi="Times New Roman" w:cs="Times New Roman"/>
          <w:b/>
          <w:bCs/>
          <w:noProof/>
          <w:color w:val="000000" w:themeColor="text1"/>
          <w:sz w:val="24"/>
          <w:szCs w:val="24"/>
        </w:rPr>
      </w:pPr>
    </w:p>
    <w:p w:rsidR="008D5AE3" w:rsidRPr="006C64D1" w:rsidRDefault="008D5AE3" w:rsidP="008D5AE3">
      <w:pPr>
        <w:rPr>
          <w:rFonts w:ascii="Times New Roman" w:eastAsia="Times New Roman" w:hAnsi="Times New Roman" w:cs="Times New Roman"/>
          <w:noProof/>
          <w:sz w:val="24"/>
          <w:szCs w:val="24"/>
        </w:rPr>
      </w:pPr>
    </w:p>
    <w:p w:rsidR="008D5AE3" w:rsidRPr="006C64D1" w:rsidRDefault="008D5AE3" w:rsidP="008D5AE3">
      <w:pPr>
        <w:rPr>
          <w:rFonts w:ascii="Times New Roman" w:eastAsia="Times New Roman" w:hAnsi="Times New Roman" w:cs="Times New Roman"/>
          <w:noProof/>
          <w:sz w:val="24"/>
          <w:szCs w:val="24"/>
        </w:rPr>
      </w:pPr>
    </w:p>
    <w:p w:rsidR="003470C2" w:rsidRPr="006C64D1" w:rsidRDefault="008D5AE3" w:rsidP="00F94E20">
      <w:pPr>
        <w:jc w:val="center"/>
        <w:rPr>
          <w:rFonts w:ascii="Times New Roman" w:eastAsia="Times New Roman" w:hAnsi="Times New Roman" w:cs="Times New Roman"/>
          <w:noProof/>
          <w:sz w:val="24"/>
          <w:szCs w:val="24"/>
        </w:rPr>
        <w:sectPr w:rsidR="003470C2" w:rsidRPr="006C64D1" w:rsidSect="00CA3ED4">
          <w:headerReference w:type="default" r:id="rId10"/>
          <w:footerReference w:type="default" r:id="rId11"/>
          <w:pgSz w:w="11906" w:h="16838"/>
          <w:pgMar w:top="1701" w:right="567" w:bottom="1134" w:left="1701" w:header="567" w:footer="567" w:gutter="0"/>
          <w:cols w:space="1296"/>
          <w:titlePg/>
          <w:docGrid w:linePitch="360"/>
        </w:sectPr>
      </w:pPr>
      <w:r w:rsidRPr="006C64D1">
        <w:rPr>
          <w:rFonts w:ascii="Times New Roman" w:eastAsia="Times New Roman" w:hAnsi="Times New Roman" w:cs="Times New Roman"/>
          <w:noProof/>
          <w:sz w:val="24"/>
          <w:szCs w:val="24"/>
        </w:rPr>
        <w:t>Vilnius, 2017</w:t>
      </w:r>
    </w:p>
    <w:p w:rsidR="001960C1" w:rsidRPr="006C64D1" w:rsidRDefault="003E76D1" w:rsidP="00F94E20">
      <w:pPr>
        <w:spacing w:after="0" w:line="360" w:lineRule="auto"/>
        <w:jc w:val="center"/>
        <w:rPr>
          <w:rFonts w:ascii="Times New Roman" w:eastAsia="Times New Roman" w:hAnsi="Times New Roman" w:cs="Times New Roman"/>
          <w:b/>
          <w:bCs/>
          <w:noProof/>
          <w:sz w:val="24"/>
          <w:szCs w:val="24"/>
        </w:rPr>
      </w:pPr>
      <w:r w:rsidRPr="006C64D1">
        <w:rPr>
          <w:rFonts w:ascii="Times New Roman" w:eastAsia="Times New Roman" w:hAnsi="Times New Roman" w:cs="Times New Roman"/>
          <w:b/>
          <w:bCs/>
          <w:noProof/>
          <w:color w:val="000000" w:themeColor="text1"/>
          <w:sz w:val="24"/>
          <w:szCs w:val="24"/>
        </w:rPr>
        <w:lastRenderedPageBreak/>
        <w:t>PLANUOJAMOS</w:t>
      </w:r>
      <w:r w:rsidR="003E6206" w:rsidRPr="006C64D1">
        <w:rPr>
          <w:rFonts w:ascii="Times New Roman" w:eastAsia="Times New Roman" w:hAnsi="Times New Roman" w:cs="Times New Roman"/>
          <w:b/>
          <w:bCs/>
          <w:noProof/>
          <w:color w:val="000000" w:themeColor="text1"/>
          <w:sz w:val="24"/>
          <w:szCs w:val="24"/>
        </w:rPr>
        <w:t xml:space="preserve"> </w:t>
      </w:r>
      <w:r w:rsidR="001960C1" w:rsidRPr="006C64D1">
        <w:rPr>
          <w:rFonts w:ascii="Times New Roman" w:eastAsia="Times New Roman" w:hAnsi="Times New Roman" w:cs="Times New Roman"/>
          <w:b/>
          <w:bCs/>
          <w:noProof/>
          <w:sz w:val="24"/>
          <w:szCs w:val="24"/>
        </w:rPr>
        <w:t>ŪKINĖS VEIKLOS</w:t>
      </w:r>
    </w:p>
    <w:p w:rsidR="001960C1" w:rsidRPr="006C64D1" w:rsidRDefault="001960C1" w:rsidP="001960C1">
      <w:pPr>
        <w:spacing w:after="0"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b/>
          <w:bCs/>
          <w:noProof/>
          <w:sz w:val="24"/>
          <w:szCs w:val="24"/>
        </w:rPr>
        <w:t>POVEIKIO APLINKAI VERTINIMO DOKUMENTŲ RENGĖJO</w:t>
      </w:r>
    </w:p>
    <w:p w:rsidR="001960C1" w:rsidRPr="006C64D1" w:rsidRDefault="001960C1" w:rsidP="001960C1">
      <w:pPr>
        <w:spacing w:after="0" w:line="240" w:lineRule="auto"/>
        <w:jc w:val="center"/>
        <w:rPr>
          <w:rFonts w:ascii="Times New Roman" w:eastAsia="Times New Roman" w:hAnsi="Times New Roman" w:cs="Times New Roman"/>
          <w:b/>
          <w:bCs/>
          <w:noProof/>
          <w:sz w:val="24"/>
          <w:szCs w:val="24"/>
        </w:rPr>
      </w:pPr>
      <w:r w:rsidRPr="006C64D1">
        <w:rPr>
          <w:rFonts w:ascii="Times New Roman" w:eastAsia="Times New Roman" w:hAnsi="Times New Roman" w:cs="Times New Roman"/>
          <w:b/>
          <w:bCs/>
          <w:noProof/>
          <w:sz w:val="24"/>
          <w:szCs w:val="24"/>
        </w:rPr>
        <w:t>PATEIKIAMA INFORMACIJA</w:t>
      </w:r>
    </w:p>
    <w:p w:rsidR="002A3C6F" w:rsidRPr="006C64D1" w:rsidRDefault="002A3C6F" w:rsidP="001960C1">
      <w:pPr>
        <w:spacing w:after="0" w:line="240" w:lineRule="auto"/>
        <w:jc w:val="center"/>
        <w:rPr>
          <w:rFonts w:ascii="Times New Roman" w:eastAsia="Times New Roman" w:hAnsi="Times New Roman" w:cs="Times New Roman"/>
          <w:b/>
          <w:bCs/>
          <w:noProof/>
          <w:sz w:val="24"/>
          <w:szCs w:val="24"/>
        </w:rPr>
      </w:pPr>
    </w:p>
    <w:p w:rsidR="002A3C6F" w:rsidRPr="006C64D1" w:rsidRDefault="00D7590B" w:rsidP="00D7590B">
      <w:pPr>
        <w:spacing w:after="0" w:line="240" w:lineRule="auto"/>
        <w:ind w:left="2269" w:right="567"/>
        <w:jc w:val="center"/>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I. </w:t>
      </w:r>
      <w:r w:rsidR="002A3C6F" w:rsidRPr="006C64D1">
        <w:rPr>
          <w:rFonts w:ascii="Times New Roman" w:eastAsia="Times New Roman" w:hAnsi="Times New Roman" w:cs="Times New Roman"/>
          <w:b/>
          <w:noProof/>
          <w:sz w:val="24"/>
          <w:szCs w:val="24"/>
        </w:rPr>
        <w:t xml:space="preserve">INFORMACIJA APIE </w:t>
      </w:r>
      <w:r w:rsidR="00BE2399" w:rsidRPr="006C64D1">
        <w:rPr>
          <w:rFonts w:ascii="Times New Roman" w:eastAsia="Times New Roman" w:hAnsi="Times New Roman" w:cs="Times New Roman"/>
          <w:b/>
          <w:noProof/>
          <w:color w:val="000000" w:themeColor="text1"/>
          <w:sz w:val="24"/>
          <w:szCs w:val="24"/>
        </w:rPr>
        <w:t>PLANUOJAMO</w:t>
      </w:r>
      <w:r w:rsidR="003E76D1" w:rsidRPr="006C64D1">
        <w:rPr>
          <w:rFonts w:ascii="Times New Roman" w:eastAsia="Times New Roman" w:hAnsi="Times New Roman" w:cs="Times New Roman"/>
          <w:b/>
          <w:noProof/>
          <w:color w:val="000000" w:themeColor="text1"/>
          <w:sz w:val="24"/>
          <w:szCs w:val="24"/>
        </w:rPr>
        <w:t xml:space="preserve">S </w:t>
      </w:r>
      <w:r w:rsidR="002A3C6F" w:rsidRPr="006C64D1">
        <w:rPr>
          <w:rFonts w:ascii="Times New Roman" w:eastAsia="Times New Roman" w:hAnsi="Times New Roman" w:cs="Times New Roman"/>
          <w:b/>
          <w:noProof/>
          <w:color w:val="000000" w:themeColor="text1"/>
          <w:sz w:val="24"/>
          <w:szCs w:val="24"/>
        </w:rPr>
        <w:t>ŪKINĖS VEIKLOS ORGANIZATORIŲ (UŽSAKOVĄ)</w:t>
      </w:r>
    </w:p>
    <w:p w:rsidR="002A3C6F" w:rsidRPr="006C64D1" w:rsidRDefault="002A3C6F" w:rsidP="00D7590B">
      <w:pPr>
        <w:spacing w:after="0"/>
        <w:ind w:left="850" w:right="567"/>
        <w:jc w:val="center"/>
        <w:rPr>
          <w:rFonts w:ascii="Times New Roman" w:eastAsia="Times New Roman" w:hAnsi="Times New Roman" w:cs="Times New Roman"/>
          <w:b/>
          <w:noProof/>
          <w:sz w:val="24"/>
          <w:szCs w:val="24"/>
        </w:rPr>
      </w:pPr>
    </w:p>
    <w:p w:rsidR="002A3C6F" w:rsidRPr="006C64D1" w:rsidRDefault="002A3C6F" w:rsidP="00D7590B">
      <w:pPr>
        <w:pStyle w:val="Sraopastraipa"/>
        <w:numPr>
          <w:ilvl w:val="0"/>
          <w:numId w:val="13"/>
        </w:numPr>
        <w:spacing w:after="0"/>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color w:val="000000" w:themeColor="text1"/>
          <w:sz w:val="24"/>
          <w:szCs w:val="24"/>
        </w:rPr>
        <w:t>Planuojamos</w:t>
      </w:r>
      <w:r w:rsidR="000563C6" w:rsidRPr="006C64D1">
        <w:rPr>
          <w:rFonts w:ascii="Times New Roman" w:eastAsia="Times New Roman" w:hAnsi="Times New Roman" w:cs="Times New Roman"/>
          <w:b/>
          <w:noProof/>
          <w:sz w:val="24"/>
          <w:szCs w:val="24"/>
        </w:rPr>
        <w:t xml:space="preserve"> ūkinės veiklos organizatoriau</w:t>
      </w:r>
      <w:r w:rsidRPr="006C64D1">
        <w:rPr>
          <w:rFonts w:ascii="Times New Roman" w:eastAsia="Times New Roman" w:hAnsi="Times New Roman" w:cs="Times New Roman"/>
          <w:b/>
          <w:noProof/>
          <w:sz w:val="24"/>
          <w:szCs w:val="24"/>
        </w:rPr>
        <w:t xml:space="preserve">s (užsakovo) kontaktiniai duomenys (vardas, pavardė; įmonės pavadinimas; adresas, telefonas, faksas, el.paštas). </w:t>
      </w:r>
    </w:p>
    <w:p w:rsidR="001960C1" w:rsidRPr="006C64D1" w:rsidRDefault="006B7564" w:rsidP="00D7590B">
      <w:pPr>
        <w:spacing w:before="100" w:beforeAutospacing="1" w:after="100" w:afterAutospacing="1"/>
        <w:ind w:left="850" w:right="567" w:hanging="156"/>
        <w:jc w:val="both"/>
        <w:rPr>
          <w:rFonts w:ascii="Times New Roman" w:eastAsia="Times New Roman" w:hAnsi="Times New Roman" w:cs="Times New Roman"/>
          <w:noProof/>
          <w:color w:val="000000" w:themeColor="text1"/>
          <w:sz w:val="24"/>
          <w:szCs w:val="24"/>
        </w:rPr>
      </w:pPr>
      <w:r w:rsidRPr="006C64D1">
        <w:rPr>
          <w:rFonts w:ascii="Times New Roman" w:eastAsia="Times New Roman" w:hAnsi="Times New Roman" w:cs="Times New Roman"/>
          <w:noProof/>
          <w:color w:val="000000" w:themeColor="text1"/>
          <w:sz w:val="24"/>
          <w:szCs w:val="24"/>
        </w:rPr>
        <w:t xml:space="preserve">   </w:t>
      </w:r>
      <w:r w:rsidR="001960C1" w:rsidRPr="006C64D1">
        <w:rPr>
          <w:rFonts w:ascii="Times New Roman" w:eastAsia="Times New Roman" w:hAnsi="Times New Roman" w:cs="Times New Roman"/>
          <w:noProof/>
          <w:color w:val="000000" w:themeColor="text1"/>
          <w:sz w:val="24"/>
          <w:szCs w:val="24"/>
        </w:rPr>
        <w:t>Direktorius Gražvydas Anicionis</w:t>
      </w:r>
      <w:r w:rsidR="001960C1" w:rsidRPr="006C64D1">
        <w:rPr>
          <w:rFonts w:ascii="Times New Roman" w:eastAsia="Times New Roman" w:hAnsi="Times New Roman" w:cs="Times New Roman"/>
          <w:noProof/>
          <w:color w:val="FF0000"/>
          <w:sz w:val="24"/>
          <w:szCs w:val="24"/>
        </w:rPr>
        <w:t xml:space="preserve">; </w:t>
      </w:r>
      <w:r w:rsidR="001960C1" w:rsidRPr="006C64D1">
        <w:rPr>
          <w:rFonts w:ascii="Times New Roman" w:eastAsia="Times New Roman" w:hAnsi="Times New Roman" w:cs="Times New Roman"/>
          <w:noProof/>
          <w:color w:val="000000" w:themeColor="text1"/>
          <w:sz w:val="24"/>
          <w:szCs w:val="24"/>
        </w:rPr>
        <w:t>UAB ,,AUTODINAMA“; Joniškio r. Mikolaičiūnių k. 3</w:t>
      </w:r>
      <w:r w:rsidR="00D10CA0" w:rsidRPr="006C64D1">
        <w:rPr>
          <w:rFonts w:ascii="Times New Roman" w:eastAsia="Times New Roman" w:hAnsi="Times New Roman" w:cs="Times New Roman"/>
          <w:noProof/>
          <w:color w:val="000000" w:themeColor="text1"/>
          <w:sz w:val="24"/>
          <w:szCs w:val="24"/>
        </w:rPr>
        <w:t>A</w:t>
      </w:r>
      <w:r w:rsidR="001960C1" w:rsidRPr="006C64D1">
        <w:rPr>
          <w:rFonts w:ascii="Times New Roman" w:eastAsia="Times New Roman" w:hAnsi="Times New Roman" w:cs="Times New Roman"/>
          <w:noProof/>
          <w:color w:val="000000" w:themeColor="text1"/>
          <w:sz w:val="24"/>
          <w:szCs w:val="24"/>
        </w:rPr>
        <w:t xml:space="preserve">, </w:t>
      </w:r>
      <w:r w:rsidR="002A3C6F" w:rsidRPr="006C64D1">
        <w:rPr>
          <w:rFonts w:ascii="Times New Roman" w:eastAsia="Times New Roman" w:hAnsi="Times New Roman" w:cs="Times New Roman"/>
          <w:noProof/>
          <w:color w:val="000000" w:themeColor="text1"/>
          <w:sz w:val="24"/>
          <w:szCs w:val="24"/>
        </w:rPr>
        <w:t>mob. t</w:t>
      </w:r>
      <w:r w:rsidR="001960C1" w:rsidRPr="006C64D1">
        <w:rPr>
          <w:rFonts w:ascii="Times New Roman" w:eastAsia="Times New Roman" w:hAnsi="Times New Roman" w:cs="Times New Roman"/>
          <w:noProof/>
          <w:color w:val="000000" w:themeColor="text1"/>
          <w:sz w:val="24"/>
          <w:szCs w:val="24"/>
        </w:rPr>
        <w:t>el.</w:t>
      </w:r>
      <w:r w:rsidR="002A3C6F" w:rsidRPr="006C64D1">
        <w:rPr>
          <w:rFonts w:ascii="Times New Roman" w:eastAsia="Times New Roman" w:hAnsi="Times New Roman" w:cs="Times New Roman"/>
          <w:noProof/>
          <w:color w:val="000000" w:themeColor="text1"/>
          <w:sz w:val="24"/>
          <w:szCs w:val="24"/>
        </w:rPr>
        <w:t xml:space="preserve"> +370</w:t>
      </w:r>
      <w:r w:rsidR="008D5AE3" w:rsidRPr="006C64D1">
        <w:rPr>
          <w:rFonts w:ascii="Times New Roman" w:eastAsia="Times New Roman" w:hAnsi="Times New Roman" w:cs="Times New Roman"/>
          <w:noProof/>
          <w:color w:val="000000" w:themeColor="text1"/>
          <w:sz w:val="24"/>
          <w:szCs w:val="24"/>
        </w:rPr>
        <w:t> </w:t>
      </w:r>
      <w:r w:rsidR="002A3C6F" w:rsidRPr="006C64D1">
        <w:rPr>
          <w:rFonts w:ascii="Times New Roman" w:eastAsia="Times New Roman" w:hAnsi="Times New Roman" w:cs="Times New Roman"/>
          <w:noProof/>
          <w:color w:val="000000" w:themeColor="text1"/>
          <w:sz w:val="24"/>
          <w:szCs w:val="24"/>
        </w:rPr>
        <w:t>68219</w:t>
      </w:r>
      <w:r w:rsidR="008D5AE3" w:rsidRPr="006C64D1">
        <w:rPr>
          <w:rFonts w:ascii="Times New Roman" w:eastAsia="Times New Roman" w:hAnsi="Times New Roman" w:cs="Times New Roman"/>
          <w:noProof/>
          <w:color w:val="000000" w:themeColor="text1"/>
          <w:sz w:val="24"/>
          <w:szCs w:val="24"/>
        </w:rPr>
        <w:t> </w:t>
      </w:r>
      <w:r w:rsidR="002A3C6F" w:rsidRPr="006C64D1">
        <w:rPr>
          <w:rFonts w:ascii="Times New Roman" w:eastAsia="Times New Roman" w:hAnsi="Times New Roman" w:cs="Times New Roman"/>
          <w:noProof/>
          <w:color w:val="000000" w:themeColor="text1"/>
          <w:sz w:val="24"/>
          <w:szCs w:val="24"/>
        </w:rPr>
        <w:t>792</w:t>
      </w:r>
      <w:r w:rsidR="008D5AE3" w:rsidRPr="006C64D1">
        <w:rPr>
          <w:rFonts w:ascii="Times New Roman" w:eastAsia="Times New Roman" w:hAnsi="Times New Roman" w:cs="Times New Roman"/>
          <w:noProof/>
          <w:color w:val="000000" w:themeColor="text1"/>
          <w:sz w:val="24"/>
          <w:szCs w:val="24"/>
        </w:rPr>
        <w:t>,</w:t>
      </w:r>
      <w:r w:rsidR="000A0C18" w:rsidRPr="006C64D1">
        <w:rPr>
          <w:rFonts w:ascii="Times New Roman" w:eastAsia="Times New Roman" w:hAnsi="Times New Roman" w:cs="Times New Roman"/>
          <w:noProof/>
          <w:color w:val="000000" w:themeColor="text1"/>
          <w:sz w:val="24"/>
          <w:szCs w:val="24"/>
        </w:rPr>
        <w:t xml:space="preserve"> el.</w:t>
      </w:r>
      <w:r w:rsidR="001960C1" w:rsidRPr="006C64D1">
        <w:rPr>
          <w:rFonts w:ascii="Times New Roman" w:eastAsia="Times New Roman" w:hAnsi="Times New Roman" w:cs="Times New Roman"/>
          <w:noProof/>
          <w:color w:val="000000" w:themeColor="text1"/>
          <w:sz w:val="24"/>
          <w:szCs w:val="24"/>
        </w:rPr>
        <w:t xml:space="preserve">p.: </w:t>
      </w:r>
      <w:hyperlink r:id="rId12" w:history="1">
        <w:r w:rsidR="000A0C18" w:rsidRPr="006C64D1">
          <w:rPr>
            <w:rStyle w:val="Hipersaitas"/>
            <w:rFonts w:ascii="Times New Roman" w:eastAsia="Times New Roman" w:hAnsi="Times New Roman" w:cs="Times New Roman"/>
            <w:noProof/>
            <w:sz w:val="24"/>
            <w:szCs w:val="24"/>
          </w:rPr>
          <w:t>autodinama@gmail.com</w:t>
        </w:r>
      </w:hyperlink>
      <w:r w:rsidR="000A0C18" w:rsidRPr="006C64D1">
        <w:rPr>
          <w:rFonts w:ascii="Times New Roman" w:eastAsia="Times New Roman" w:hAnsi="Times New Roman" w:cs="Times New Roman"/>
          <w:noProof/>
          <w:color w:val="000000" w:themeColor="text1"/>
          <w:sz w:val="24"/>
          <w:szCs w:val="24"/>
        </w:rPr>
        <w:t>.</w:t>
      </w:r>
    </w:p>
    <w:p w:rsidR="007D080C" w:rsidRPr="006C64D1" w:rsidRDefault="00390A67" w:rsidP="00D7590B">
      <w:pPr>
        <w:pStyle w:val="Sraopastraipa"/>
        <w:numPr>
          <w:ilvl w:val="0"/>
          <w:numId w:val="13"/>
        </w:numPr>
        <w:spacing w:before="100" w:beforeAutospacing="1" w:after="100" w:afterAutospacing="1"/>
        <w:ind w:left="850" w:right="567"/>
        <w:jc w:val="both"/>
        <w:rPr>
          <w:rFonts w:ascii="Times New Roman" w:eastAsia="Times New Roman" w:hAnsi="Times New Roman" w:cs="Times New Roman"/>
          <w:noProof/>
          <w:color w:val="000000" w:themeColor="text1"/>
          <w:sz w:val="24"/>
          <w:szCs w:val="24"/>
        </w:rPr>
      </w:pPr>
      <w:r w:rsidRPr="006C64D1">
        <w:rPr>
          <w:rFonts w:ascii="Times New Roman" w:eastAsia="Times New Roman" w:hAnsi="Times New Roman" w:cs="Times New Roman"/>
          <w:b/>
          <w:noProof/>
          <w:color w:val="000000" w:themeColor="text1"/>
          <w:sz w:val="24"/>
          <w:szCs w:val="24"/>
        </w:rPr>
        <w:t xml:space="preserve">Tais atvejais, kai informaciją atrankai teikia </w:t>
      </w:r>
      <w:r w:rsidR="003E76D1" w:rsidRPr="006C64D1">
        <w:rPr>
          <w:rFonts w:ascii="Times New Roman" w:eastAsia="Times New Roman" w:hAnsi="Times New Roman" w:cs="Times New Roman"/>
          <w:b/>
          <w:noProof/>
          <w:color w:val="000000" w:themeColor="text1"/>
          <w:sz w:val="24"/>
          <w:szCs w:val="24"/>
        </w:rPr>
        <w:t xml:space="preserve">planuojamos </w:t>
      </w:r>
      <w:r w:rsidRPr="006C64D1">
        <w:rPr>
          <w:rFonts w:ascii="Times New Roman" w:eastAsia="Times New Roman" w:hAnsi="Times New Roman" w:cs="Times New Roman"/>
          <w:b/>
          <w:noProof/>
          <w:color w:val="000000" w:themeColor="text1"/>
          <w:sz w:val="24"/>
          <w:szCs w:val="24"/>
        </w:rPr>
        <w:t>ūkinės veiklos organizatoriaus (užsakovo) pasite</w:t>
      </w:r>
      <w:r w:rsidR="005A2C77" w:rsidRPr="006C64D1">
        <w:rPr>
          <w:rFonts w:ascii="Times New Roman" w:eastAsia="Times New Roman" w:hAnsi="Times New Roman" w:cs="Times New Roman"/>
          <w:b/>
          <w:noProof/>
          <w:color w:val="000000" w:themeColor="text1"/>
          <w:sz w:val="24"/>
          <w:szCs w:val="24"/>
        </w:rPr>
        <w:t xml:space="preserve">lktas konsultantas, papildomai </w:t>
      </w:r>
      <w:r w:rsidRPr="006C64D1">
        <w:rPr>
          <w:rFonts w:ascii="Times New Roman" w:eastAsia="Times New Roman" w:hAnsi="Times New Roman" w:cs="Times New Roman"/>
          <w:b/>
          <w:noProof/>
          <w:color w:val="000000" w:themeColor="text1"/>
          <w:sz w:val="24"/>
          <w:szCs w:val="24"/>
        </w:rPr>
        <w:t>p</w:t>
      </w:r>
      <w:r w:rsidR="005A2C77" w:rsidRPr="006C64D1">
        <w:rPr>
          <w:rFonts w:ascii="Times New Roman" w:eastAsia="Times New Roman" w:hAnsi="Times New Roman" w:cs="Times New Roman"/>
          <w:b/>
          <w:noProof/>
          <w:color w:val="000000" w:themeColor="text1"/>
          <w:sz w:val="24"/>
          <w:szCs w:val="24"/>
        </w:rPr>
        <w:t>a</w:t>
      </w:r>
      <w:r w:rsidRPr="006C64D1">
        <w:rPr>
          <w:rFonts w:ascii="Times New Roman" w:eastAsia="Times New Roman" w:hAnsi="Times New Roman" w:cs="Times New Roman"/>
          <w:b/>
          <w:noProof/>
          <w:color w:val="000000" w:themeColor="text1"/>
          <w:sz w:val="24"/>
          <w:szCs w:val="24"/>
        </w:rPr>
        <w:t>teikiami planuojamos ūkinės veiklos poveik</w:t>
      </w:r>
      <w:r w:rsidR="008D5AE3" w:rsidRPr="006C64D1">
        <w:rPr>
          <w:rFonts w:ascii="Times New Roman" w:eastAsia="Times New Roman" w:hAnsi="Times New Roman" w:cs="Times New Roman"/>
          <w:b/>
          <w:noProof/>
          <w:color w:val="000000" w:themeColor="text1"/>
          <w:sz w:val="24"/>
          <w:szCs w:val="24"/>
        </w:rPr>
        <w:t xml:space="preserve">io aplinkai vertinimo dokumento </w:t>
      </w:r>
      <w:r w:rsidRPr="006C64D1">
        <w:rPr>
          <w:rFonts w:ascii="Times New Roman" w:eastAsia="Times New Roman" w:hAnsi="Times New Roman" w:cs="Times New Roman"/>
          <w:b/>
          <w:noProof/>
          <w:color w:val="000000" w:themeColor="text1"/>
          <w:sz w:val="24"/>
          <w:szCs w:val="24"/>
        </w:rPr>
        <w:t>rengėjo kontaktiniai duomenys (vardas, pavardė; įmonės pavadinimas; adresas, telefonas, faksas, el.paštas).</w:t>
      </w:r>
    </w:p>
    <w:p w:rsidR="001960C1" w:rsidRPr="006C64D1" w:rsidRDefault="007107D9" w:rsidP="00D7590B">
      <w:pPr>
        <w:spacing w:before="100" w:beforeAutospacing="1" w:after="100" w:afterAutospacing="1"/>
        <w:ind w:left="850" w:right="567"/>
        <w:jc w:val="both"/>
        <w:rPr>
          <w:rFonts w:ascii="Times New Roman" w:eastAsia="Times New Roman" w:hAnsi="Times New Roman" w:cs="Times New Roman"/>
          <w:noProof/>
          <w:color w:val="000000" w:themeColor="text1"/>
          <w:sz w:val="24"/>
          <w:szCs w:val="24"/>
        </w:rPr>
      </w:pPr>
      <w:r w:rsidRPr="006C64D1">
        <w:rPr>
          <w:rFonts w:ascii="Times New Roman" w:eastAsia="Times New Roman" w:hAnsi="Times New Roman" w:cs="Times New Roman"/>
          <w:noProof/>
          <w:sz w:val="24"/>
          <w:szCs w:val="24"/>
        </w:rPr>
        <w:t>Apskaitininkė Silvija Semsytė; UAB ,,BIOSISTEMA“; Fabijoniškių g. 96, LT-0</w:t>
      </w:r>
      <w:r w:rsidR="00A5702D" w:rsidRPr="006C64D1">
        <w:rPr>
          <w:rFonts w:ascii="Times New Roman" w:eastAsia="Times New Roman" w:hAnsi="Times New Roman" w:cs="Times New Roman"/>
          <w:noProof/>
          <w:sz w:val="24"/>
          <w:szCs w:val="24"/>
        </w:rPr>
        <w:t xml:space="preserve">7100 Vilnius, mob.tel. +370 643 </w:t>
      </w:r>
      <w:r w:rsidRPr="006C64D1">
        <w:rPr>
          <w:rFonts w:ascii="Times New Roman" w:eastAsia="Times New Roman" w:hAnsi="Times New Roman" w:cs="Times New Roman"/>
          <w:noProof/>
          <w:sz w:val="24"/>
          <w:szCs w:val="24"/>
        </w:rPr>
        <w:t>58</w:t>
      </w:r>
      <w:r w:rsidR="008D5AE3" w:rsidRPr="006C64D1">
        <w:rPr>
          <w:rFonts w:ascii="Times New Roman" w:eastAsia="Times New Roman" w:hAnsi="Times New Roman" w:cs="Times New Roman"/>
          <w:noProof/>
          <w:sz w:val="24"/>
          <w:szCs w:val="24"/>
        </w:rPr>
        <w:t> </w:t>
      </w:r>
      <w:r w:rsidRPr="006C64D1">
        <w:rPr>
          <w:rFonts w:ascii="Times New Roman" w:eastAsia="Times New Roman" w:hAnsi="Times New Roman" w:cs="Times New Roman"/>
          <w:noProof/>
          <w:sz w:val="24"/>
          <w:szCs w:val="24"/>
        </w:rPr>
        <w:t>280</w:t>
      </w:r>
      <w:r w:rsidR="008D5AE3" w:rsidRPr="006C64D1">
        <w:rPr>
          <w:rFonts w:ascii="Times New Roman" w:eastAsia="Times New Roman" w:hAnsi="Times New Roman" w:cs="Times New Roman"/>
          <w:noProof/>
          <w:sz w:val="24"/>
          <w:szCs w:val="24"/>
        </w:rPr>
        <w:t>,</w:t>
      </w:r>
      <w:r w:rsidRPr="006C64D1">
        <w:rPr>
          <w:rFonts w:ascii="Times New Roman" w:eastAsia="Times New Roman" w:hAnsi="Times New Roman" w:cs="Times New Roman"/>
          <w:noProof/>
          <w:sz w:val="24"/>
          <w:szCs w:val="24"/>
        </w:rPr>
        <w:t xml:space="preserve"> el.p.: </w:t>
      </w:r>
      <w:hyperlink r:id="rId13" w:history="1">
        <w:r w:rsidRPr="006C64D1">
          <w:rPr>
            <w:rStyle w:val="Hipersaitas"/>
            <w:rFonts w:ascii="Times New Roman" w:eastAsia="Times New Roman" w:hAnsi="Times New Roman" w:cs="Times New Roman"/>
            <w:noProof/>
            <w:sz w:val="24"/>
            <w:szCs w:val="24"/>
          </w:rPr>
          <w:t>s.semsyte@biosistema.lt</w:t>
        </w:r>
      </w:hyperlink>
      <w:r w:rsidRPr="006C64D1">
        <w:rPr>
          <w:rFonts w:ascii="Times New Roman" w:eastAsia="Times New Roman" w:hAnsi="Times New Roman" w:cs="Times New Roman"/>
          <w:noProof/>
          <w:sz w:val="24"/>
          <w:szCs w:val="24"/>
        </w:rPr>
        <w:t xml:space="preserve">. </w:t>
      </w:r>
    </w:p>
    <w:p w:rsidR="007107D9" w:rsidRPr="006C64D1" w:rsidRDefault="007107D9" w:rsidP="00D7590B">
      <w:pPr>
        <w:spacing w:before="100" w:beforeAutospacing="1" w:after="100" w:afterAutospacing="1" w:line="240" w:lineRule="auto"/>
        <w:ind w:left="850" w:right="567"/>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b/>
          <w:bCs/>
          <w:noProof/>
          <w:sz w:val="24"/>
          <w:szCs w:val="24"/>
        </w:rPr>
        <w:t>II. PLANUOJAMOS</w:t>
      </w:r>
      <w:r w:rsidR="003E6206" w:rsidRPr="006C64D1">
        <w:rPr>
          <w:rFonts w:ascii="Times New Roman" w:eastAsia="Times New Roman" w:hAnsi="Times New Roman" w:cs="Times New Roman"/>
          <w:b/>
          <w:bCs/>
          <w:noProof/>
          <w:sz w:val="24"/>
          <w:szCs w:val="24"/>
        </w:rPr>
        <w:t xml:space="preserve"> </w:t>
      </w:r>
      <w:r w:rsidRPr="006C64D1">
        <w:rPr>
          <w:rFonts w:ascii="Times New Roman" w:eastAsia="Times New Roman" w:hAnsi="Times New Roman" w:cs="Times New Roman"/>
          <w:b/>
          <w:bCs/>
          <w:noProof/>
          <w:sz w:val="24"/>
          <w:szCs w:val="24"/>
        </w:rPr>
        <w:t>ŪKINĖS VEIKLOS APRAŠYMAS</w:t>
      </w:r>
    </w:p>
    <w:p w:rsidR="007D080C" w:rsidRPr="006C64D1" w:rsidRDefault="007107D9" w:rsidP="00D7590B">
      <w:pPr>
        <w:pStyle w:val="Sraopastraipa"/>
        <w:numPr>
          <w:ilvl w:val="0"/>
          <w:numId w:val="13"/>
        </w:numPr>
        <w:spacing w:after="0"/>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Planuojamos ūkinės veiklos 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vadovaujantis Lietuvos Respublikos planuojamos ūkinės veiklos poveikio aplinkai vertinimo įstatymo 3 straipsnio 3 dalimi, nurodomas atsakingos institucijos raštas (data, Nr.), kad privaloma atranka.</w:t>
      </w:r>
    </w:p>
    <w:p w:rsidR="00BA17D9" w:rsidRPr="006C64D1" w:rsidRDefault="007107D9" w:rsidP="00BA17D9">
      <w:pPr>
        <w:spacing w:after="0"/>
        <w:ind w:left="850" w:right="567" w:firstLine="446"/>
        <w:jc w:val="both"/>
        <w:rPr>
          <w:rFonts w:ascii="Times New Roman" w:hAnsi="Times New Roman" w:cs="Times New Roman"/>
          <w:b/>
          <w:noProof/>
          <w:sz w:val="24"/>
          <w:szCs w:val="24"/>
        </w:rPr>
      </w:pPr>
      <w:r w:rsidRPr="006C64D1">
        <w:rPr>
          <w:rFonts w:ascii="Times New Roman" w:eastAsia="Times New Roman" w:hAnsi="Times New Roman" w:cs="Times New Roman"/>
          <w:noProof/>
          <w:sz w:val="24"/>
          <w:szCs w:val="24"/>
        </w:rPr>
        <w:t>Vadovauja</w:t>
      </w:r>
      <w:r w:rsidR="00BA17D9" w:rsidRPr="006C64D1">
        <w:rPr>
          <w:rFonts w:ascii="Times New Roman" w:eastAsia="Times New Roman" w:hAnsi="Times New Roman" w:cs="Times New Roman"/>
          <w:noProof/>
          <w:sz w:val="24"/>
          <w:szCs w:val="24"/>
        </w:rPr>
        <w:t>ntis turimо</w:t>
      </w:r>
      <w:r w:rsidR="00D24BC6" w:rsidRPr="006C64D1">
        <w:rPr>
          <w:rFonts w:ascii="Times New Roman" w:eastAsia="Times New Roman" w:hAnsi="Times New Roman" w:cs="Times New Roman"/>
          <w:noProof/>
          <w:sz w:val="24"/>
          <w:szCs w:val="24"/>
        </w:rPr>
        <w:t xml:space="preserve"> Taršos leidimo Nr. TL-Š.2-7/2015 reikalavimais</w:t>
      </w:r>
      <w:r w:rsidR="00F5657F" w:rsidRPr="006C64D1">
        <w:rPr>
          <w:rFonts w:ascii="Times New Roman" w:eastAsia="Times New Roman" w:hAnsi="Times New Roman" w:cs="Times New Roman"/>
          <w:noProof/>
          <w:sz w:val="24"/>
          <w:szCs w:val="24"/>
        </w:rPr>
        <w:t>,</w:t>
      </w:r>
      <w:r w:rsidR="00D24BC6" w:rsidRPr="006C64D1">
        <w:rPr>
          <w:rFonts w:ascii="Times New Roman" w:eastAsia="Times New Roman" w:hAnsi="Times New Roman" w:cs="Times New Roman"/>
          <w:noProof/>
          <w:sz w:val="24"/>
          <w:szCs w:val="24"/>
        </w:rPr>
        <w:t xml:space="preserve"> įmonė UAB ,,AUTODINAMA“ vykdo eksploatuoti netinkamų transporto priemonių</w:t>
      </w:r>
      <w:r w:rsidR="00BA17D9" w:rsidRPr="006C64D1">
        <w:rPr>
          <w:rFonts w:ascii="Times New Roman" w:eastAsia="Times New Roman" w:hAnsi="Times New Roman" w:cs="Times New Roman"/>
          <w:noProof/>
          <w:sz w:val="24"/>
          <w:szCs w:val="24"/>
        </w:rPr>
        <w:t xml:space="preserve"> </w:t>
      </w:r>
      <w:r w:rsidR="003F1D67" w:rsidRPr="006C64D1">
        <w:rPr>
          <w:rFonts w:ascii="Times New Roman" w:eastAsia="Times New Roman" w:hAnsi="Times New Roman" w:cs="Times New Roman"/>
          <w:noProof/>
          <w:color w:val="000000" w:themeColor="text1"/>
          <w:sz w:val="24"/>
          <w:szCs w:val="24"/>
        </w:rPr>
        <w:t>ardymo</w:t>
      </w:r>
      <w:r w:rsidR="00D24BC6" w:rsidRPr="006C64D1">
        <w:rPr>
          <w:rFonts w:ascii="Times New Roman" w:eastAsia="Times New Roman" w:hAnsi="Times New Roman" w:cs="Times New Roman"/>
          <w:noProof/>
          <w:color w:val="000000" w:themeColor="text1"/>
          <w:sz w:val="24"/>
          <w:szCs w:val="24"/>
        </w:rPr>
        <w:t xml:space="preserve"> veiklą uždarose patalpose. Siekiant padidinti vykdomos veiklos pajėgumus planuojama didinti eksploatuoti netinka</w:t>
      </w:r>
      <w:r w:rsidR="00BA17D9" w:rsidRPr="006C64D1">
        <w:rPr>
          <w:rFonts w:ascii="Times New Roman" w:eastAsia="Times New Roman" w:hAnsi="Times New Roman" w:cs="Times New Roman"/>
          <w:noProof/>
          <w:color w:val="000000" w:themeColor="text1"/>
          <w:sz w:val="24"/>
          <w:szCs w:val="24"/>
        </w:rPr>
        <w:t xml:space="preserve">mų transporto priemonių kiekius ir esamą aikštelę (plotas – 8 a) naudoti </w:t>
      </w:r>
      <w:r w:rsidR="00D24BC6" w:rsidRPr="006C64D1">
        <w:rPr>
          <w:rFonts w:ascii="Times New Roman" w:eastAsia="Times New Roman" w:hAnsi="Times New Roman" w:cs="Times New Roman"/>
          <w:noProof/>
          <w:color w:val="000000" w:themeColor="text1"/>
          <w:sz w:val="24"/>
          <w:szCs w:val="24"/>
        </w:rPr>
        <w:t xml:space="preserve"> </w:t>
      </w:r>
      <w:r w:rsidR="00BA17D9" w:rsidRPr="006C64D1">
        <w:rPr>
          <w:rFonts w:ascii="Times New Roman" w:eastAsia="Times New Roman" w:hAnsi="Times New Roman" w:cs="Times New Roman"/>
          <w:noProof/>
          <w:color w:val="000000" w:themeColor="text1"/>
          <w:sz w:val="24"/>
          <w:szCs w:val="24"/>
        </w:rPr>
        <w:t xml:space="preserve">mazgų ir dalių, tinkamų </w:t>
      </w:r>
      <w:r w:rsidR="00BA17D9" w:rsidRPr="006C64D1">
        <w:rPr>
          <w:rFonts w:ascii="Times New Roman" w:eastAsia="Times New Roman" w:hAnsi="Times New Roman" w:cs="Times New Roman"/>
          <w:noProof/>
          <w:color w:val="000000" w:themeColor="text1"/>
          <w:sz w:val="24"/>
          <w:szCs w:val="24"/>
        </w:rPr>
        <w:lastRenderedPageBreak/>
        <w:t xml:space="preserve">tolimesniam naudojimui, laikymui. </w:t>
      </w:r>
      <w:r w:rsidR="00BA17D9" w:rsidRPr="006C64D1">
        <w:rPr>
          <w:rFonts w:ascii="Times New Roman" w:eastAsia="Calibri" w:hAnsi="Times New Roman" w:cs="Times New Roman"/>
          <w:noProof/>
          <w:sz w:val="24"/>
          <w:szCs w:val="24"/>
        </w:rPr>
        <w:t>Aikštelė bus padengta vandeniui nelaidžia kieta danga (asfalto arba betono) ir bus įrengta su stogine bei sieninėmis sienelėmis.</w:t>
      </w:r>
    </w:p>
    <w:p w:rsidR="00BA17D9" w:rsidRPr="006C64D1" w:rsidRDefault="00D24BC6" w:rsidP="0063670D">
      <w:pPr>
        <w:spacing w:after="0"/>
        <w:ind w:left="850" w:right="567" w:firstLine="1296"/>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noProof/>
          <w:color w:val="000000" w:themeColor="text1"/>
          <w:sz w:val="24"/>
          <w:szCs w:val="24"/>
        </w:rPr>
        <w:t xml:space="preserve">UAB ,,AUTODINAMA“ ūkinė veikla patenka į LR planuojamos ūkinės veiklos poveikio aplinkai </w:t>
      </w:r>
      <w:r w:rsidR="00EF29AE" w:rsidRPr="006C64D1">
        <w:rPr>
          <w:rFonts w:ascii="Times New Roman" w:eastAsia="Times New Roman" w:hAnsi="Times New Roman" w:cs="Times New Roman"/>
          <w:noProof/>
          <w:color w:val="000000" w:themeColor="text1"/>
          <w:sz w:val="24"/>
          <w:szCs w:val="24"/>
        </w:rPr>
        <w:t>vertinimo įstatymo 2 priedo</w:t>
      </w:r>
      <w:r w:rsidR="00BA17D9" w:rsidRPr="006C64D1">
        <w:rPr>
          <w:rFonts w:ascii="Times New Roman" w:eastAsia="Times New Roman" w:hAnsi="Times New Roman" w:cs="Times New Roman"/>
          <w:noProof/>
          <w:color w:val="000000" w:themeColor="text1"/>
          <w:sz w:val="24"/>
          <w:szCs w:val="24"/>
        </w:rPr>
        <w:t xml:space="preserve"> 11.20 punktą: </w:t>
      </w:r>
      <w:r w:rsidR="00BA17D9" w:rsidRPr="006C64D1">
        <w:rPr>
          <w:rFonts w:ascii="Times New Roman" w:eastAsia="Times New Roman" w:hAnsi="Times New Roman" w:cs="Times New Roman"/>
          <w:i/>
          <w:noProof/>
          <w:color w:val="000000" w:themeColor="text1"/>
          <w:sz w:val="24"/>
          <w:szCs w:val="24"/>
        </w:rPr>
        <w:t xml:space="preserve">,,Pavojingų atliekų šalinimas ar naudojimas, išskyrus: 1 priedo 9.6 punkte nurodytą veiklą ir pavojingų atliekų, skirtų naudoti, kai vienu metu laikoma </w:t>
      </w:r>
      <w:r w:rsidR="0063670D" w:rsidRPr="006C64D1">
        <w:rPr>
          <w:rFonts w:ascii="Times New Roman" w:eastAsia="Times New Roman" w:hAnsi="Times New Roman" w:cs="Times New Roman"/>
          <w:i/>
          <w:noProof/>
          <w:color w:val="000000" w:themeColor="text1"/>
          <w:sz w:val="24"/>
          <w:szCs w:val="24"/>
        </w:rPr>
        <w:t>nedaugiau kaip 10 tonų atliekų“</w:t>
      </w:r>
      <w:r w:rsidR="00BA17D9" w:rsidRPr="006C64D1">
        <w:rPr>
          <w:rFonts w:ascii="Times New Roman" w:eastAsia="Times New Roman" w:hAnsi="Times New Roman" w:cs="Times New Roman"/>
          <w:noProof/>
          <w:color w:val="000000" w:themeColor="text1"/>
          <w:sz w:val="24"/>
          <w:szCs w:val="24"/>
        </w:rPr>
        <w:t xml:space="preserve"> ir į LR planuojamos ūkinės veiklos poveikio aplinkai vertinimo įstatymo 2 priedo</w:t>
      </w:r>
      <w:r w:rsidR="00EF29AE" w:rsidRPr="006C64D1">
        <w:rPr>
          <w:rFonts w:ascii="Times New Roman" w:eastAsia="Times New Roman" w:hAnsi="Times New Roman" w:cs="Times New Roman"/>
          <w:noProof/>
          <w:color w:val="000000" w:themeColor="text1"/>
          <w:sz w:val="24"/>
          <w:szCs w:val="24"/>
        </w:rPr>
        <w:t xml:space="preserve"> 14 punktą ,,</w:t>
      </w:r>
      <w:r w:rsidR="00EF29AE" w:rsidRPr="006C64D1">
        <w:rPr>
          <w:rFonts w:ascii="Times New Roman" w:eastAsia="Times New Roman" w:hAnsi="Times New Roman" w:cs="Times New Roman"/>
          <w:i/>
          <w:noProof/>
          <w:color w:val="000000" w:themeColor="text1"/>
          <w:sz w:val="24"/>
          <w:szCs w:val="24"/>
        </w:rPr>
        <w:t xml:space="preserve">Į Planuojamos ūkinės veiklos, kurios poveikis aplinkai provalo būti vertinamas, rūšių sąrašą ar </w:t>
      </w:r>
      <w:r w:rsidR="00EF29AE" w:rsidRPr="006C64D1">
        <w:rPr>
          <w:rFonts w:ascii="Times New Roman" w:eastAsia="Times New Roman" w:hAnsi="Times New Roman" w:cs="Times New Roman"/>
          <w:i/>
          <w:noProof/>
          <w:color w:val="000000" w:themeColor="text1"/>
          <w:sz w:val="24"/>
          <w:szCs w:val="24"/>
          <w:u w:val="single"/>
        </w:rPr>
        <w:t>į Planuojamos ūkinės veiklos, kuriai turi būti atliekama atranka dėl poveikio aplinkai vertinimo, rūšių sąrašą įrašytos planuojamos ūkinės veiklos keitimas ar išplėtimas,</w:t>
      </w:r>
      <w:r w:rsidR="00EF29AE" w:rsidRPr="006C64D1">
        <w:rPr>
          <w:rFonts w:ascii="Times New Roman" w:eastAsia="Times New Roman" w:hAnsi="Times New Roman" w:cs="Times New Roman"/>
          <w:i/>
          <w:noProof/>
          <w:color w:val="000000" w:themeColor="text1"/>
          <w:sz w:val="24"/>
          <w:szCs w:val="24"/>
        </w:rPr>
        <w:t xml:space="preserve"> įskaitant esamų statinių rekonstravimą, gamybos proceso ir technologinės įrangos modernizavimą ar keitimą, gamybos būdo, produkcijos kiekio (masto) </w:t>
      </w:r>
      <w:r w:rsidR="00450108" w:rsidRPr="006C64D1">
        <w:rPr>
          <w:rFonts w:ascii="Times New Roman" w:eastAsia="Times New Roman" w:hAnsi="Times New Roman" w:cs="Times New Roman"/>
          <w:i/>
          <w:noProof/>
          <w:color w:val="000000" w:themeColor="text1"/>
          <w:sz w:val="24"/>
          <w:szCs w:val="24"/>
        </w:rPr>
        <w:t>ar rūšies pakeitimą, naujų technologijų įdiegimą ir kitus pakeitimus, galinčius daryti neigiamą poveikį aplinkai, išskyrus 1 prie</w:t>
      </w:r>
      <w:r w:rsidR="0063670D" w:rsidRPr="006C64D1">
        <w:rPr>
          <w:rFonts w:ascii="Times New Roman" w:eastAsia="Times New Roman" w:hAnsi="Times New Roman" w:cs="Times New Roman"/>
          <w:i/>
          <w:noProof/>
          <w:color w:val="000000" w:themeColor="text1"/>
          <w:sz w:val="24"/>
          <w:szCs w:val="24"/>
        </w:rPr>
        <w:t>do 10 punkte nurodytus atvejus</w:t>
      </w:r>
      <w:r w:rsidR="00450108" w:rsidRPr="006C64D1">
        <w:rPr>
          <w:rFonts w:ascii="Times New Roman" w:eastAsia="Times New Roman" w:hAnsi="Times New Roman" w:cs="Times New Roman"/>
          <w:i/>
          <w:noProof/>
          <w:color w:val="000000" w:themeColor="text1"/>
          <w:sz w:val="24"/>
          <w:szCs w:val="24"/>
        </w:rPr>
        <w:t>‘‘</w:t>
      </w:r>
      <w:r w:rsidR="0063670D" w:rsidRPr="006C64D1">
        <w:rPr>
          <w:rFonts w:ascii="Times New Roman" w:eastAsia="Times New Roman" w:hAnsi="Times New Roman" w:cs="Times New Roman"/>
          <w:noProof/>
          <w:color w:val="000000" w:themeColor="text1"/>
          <w:sz w:val="24"/>
          <w:szCs w:val="24"/>
        </w:rPr>
        <w:t>.</w:t>
      </w:r>
    </w:p>
    <w:p w:rsidR="00F75CE4" w:rsidRPr="006C64D1" w:rsidRDefault="00F75CE4" w:rsidP="00BA17D9">
      <w:pPr>
        <w:pStyle w:val="Sraopastraipa"/>
        <w:numPr>
          <w:ilvl w:val="0"/>
          <w:numId w:val="13"/>
        </w:numPr>
        <w:spacing w:after="0"/>
        <w:ind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Planuojamos ūkinės veiklos fizinės charakteristikos: žemės sklypo plotas ir planuojama jo naudojimo paskirtis ir būdas (būdai), funkcinės zonos, planuojamas užstatymo plotas, numatomi statiniai, įrenginiai ir jų paskirtys, numatomi įrengti giluminiai gręžiniai, kurių gylis viršija 300 m, numatomi griovimo darbai, reikalinga inžinerinė infrastruktūra (pvz. inžineriniai tinklai (vandentiekio, nuotekų šalinimo, šilumos, energijos ir kt.) susisiekimo komunikacijos).</w:t>
      </w:r>
    </w:p>
    <w:p w:rsidR="00300292" w:rsidRPr="006C64D1" w:rsidRDefault="00F75CE4" w:rsidP="00BA17D9">
      <w:pPr>
        <w:spacing w:before="100" w:beforeAutospacing="1" w:after="100" w:afterAutospacing="1"/>
        <w:ind w:left="1296" w:right="567" w:firstLine="850"/>
        <w:contextualSpacing/>
        <w:jc w:val="both"/>
        <w:rPr>
          <w:rFonts w:ascii="Times New Roman" w:eastAsia="Times New Roman" w:hAnsi="Times New Roman"/>
          <w:i/>
          <w:noProof/>
          <w:color w:val="000000" w:themeColor="text1"/>
          <w:sz w:val="24"/>
          <w:szCs w:val="24"/>
        </w:rPr>
      </w:pPr>
      <w:r w:rsidRPr="006C64D1">
        <w:rPr>
          <w:rFonts w:ascii="Times New Roman" w:eastAsia="Times New Roman" w:hAnsi="Times New Roman"/>
          <w:noProof/>
          <w:sz w:val="24"/>
          <w:szCs w:val="24"/>
        </w:rPr>
        <w:t>UAB ,,AUTODINAMA“ vykdomos</w:t>
      </w:r>
      <w:r w:rsidR="00BA17D9" w:rsidRPr="006C64D1">
        <w:rPr>
          <w:rFonts w:ascii="Times New Roman" w:eastAsia="Times New Roman" w:hAnsi="Times New Roman"/>
          <w:noProof/>
          <w:sz w:val="24"/>
          <w:szCs w:val="24"/>
        </w:rPr>
        <w:t xml:space="preserve"> ir planuojamos</w:t>
      </w:r>
      <w:r w:rsidRPr="006C64D1">
        <w:rPr>
          <w:rFonts w:ascii="Times New Roman" w:eastAsia="Times New Roman" w:hAnsi="Times New Roman"/>
          <w:noProof/>
          <w:sz w:val="24"/>
          <w:szCs w:val="24"/>
        </w:rPr>
        <w:t xml:space="preserve"> ūkinės veiklos vieta yra adresu Joniškio r.</w:t>
      </w:r>
      <w:r w:rsidR="008D5AE3" w:rsidRPr="006C64D1">
        <w:rPr>
          <w:rFonts w:ascii="Times New Roman" w:eastAsia="Times New Roman" w:hAnsi="Times New Roman"/>
          <w:noProof/>
          <w:sz w:val="24"/>
          <w:szCs w:val="24"/>
        </w:rPr>
        <w:t>,</w:t>
      </w:r>
      <w:r w:rsidRPr="006C64D1">
        <w:rPr>
          <w:rFonts w:ascii="Times New Roman" w:eastAsia="Times New Roman" w:hAnsi="Times New Roman"/>
          <w:noProof/>
          <w:sz w:val="24"/>
          <w:szCs w:val="24"/>
        </w:rPr>
        <w:t xml:space="preserve"> Mikolaičiūnių k. 3</w:t>
      </w:r>
      <w:r w:rsidR="00D10CA0" w:rsidRPr="006C64D1">
        <w:rPr>
          <w:rFonts w:ascii="Times New Roman" w:eastAsia="Times New Roman" w:hAnsi="Times New Roman"/>
          <w:noProof/>
          <w:sz w:val="24"/>
          <w:szCs w:val="24"/>
        </w:rPr>
        <w:t>A</w:t>
      </w:r>
      <w:r w:rsidRPr="006C64D1">
        <w:rPr>
          <w:rFonts w:ascii="Times New Roman" w:eastAsia="Times New Roman" w:hAnsi="Times New Roman"/>
          <w:noProof/>
          <w:sz w:val="24"/>
          <w:szCs w:val="24"/>
        </w:rPr>
        <w:t xml:space="preserve">. </w:t>
      </w:r>
      <w:r w:rsidR="00D10CA0" w:rsidRPr="006C64D1">
        <w:rPr>
          <w:rFonts w:ascii="Times New Roman" w:eastAsia="Times New Roman" w:hAnsi="Times New Roman"/>
          <w:noProof/>
          <w:sz w:val="24"/>
          <w:szCs w:val="24"/>
        </w:rPr>
        <w:t>Ši vietovė yra šiaurinėje L</w:t>
      </w:r>
      <w:r w:rsidR="00E95FE3" w:rsidRPr="006C64D1">
        <w:rPr>
          <w:rFonts w:ascii="Times New Roman" w:eastAsia="Times New Roman" w:hAnsi="Times New Roman"/>
          <w:noProof/>
          <w:sz w:val="24"/>
          <w:szCs w:val="24"/>
        </w:rPr>
        <w:t xml:space="preserve">ietuvos dalyje, nutolusi nuo Joniškio miesto centro apie 5 km. Veikla vykdoma </w:t>
      </w:r>
      <w:r w:rsidR="00D10CA0" w:rsidRPr="006C64D1">
        <w:rPr>
          <w:rFonts w:ascii="Times New Roman" w:eastAsia="Times New Roman" w:hAnsi="Times New Roman"/>
          <w:noProof/>
          <w:color w:val="000000" w:themeColor="text1"/>
          <w:sz w:val="24"/>
          <w:szCs w:val="24"/>
        </w:rPr>
        <w:t>0,1276</w:t>
      </w:r>
      <w:r w:rsidR="009F716C" w:rsidRPr="006C64D1">
        <w:rPr>
          <w:rFonts w:ascii="Times New Roman" w:eastAsia="Times New Roman" w:hAnsi="Times New Roman"/>
          <w:noProof/>
          <w:color w:val="000000" w:themeColor="text1"/>
          <w:sz w:val="24"/>
          <w:szCs w:val="24"/>
        </w:rPr>
        <w:t xml:space="preserve"> </w:t>
      </w:r>
      <w:r w:rsidR="00E95FE3" w:rsidRPr="006C64D1">
        <w:rPr>
          <w:rFonts w:ascii="Times New Roman" w:eastAsia="Times New Roman" w:hAnsi="Times New Roman"/>
          <w:noProof/>
          <w:color w:val="000000" w:themeColor="text1"/>
          <w:sz w:val="24"/>
          <w:szCs w:val="24"/>
        </w:rPr>
        <w:t>ha ploto paskirties že</w:t>
      </w:r>
      <w:r w:rsidR="00913E7C" w:rsidRPr="006C64D1">
        <w:rPr>
          <w:rFonts w:ascii="Times New Roman" w:eastAsia="Times New Roman" w:hAnsi="Times New Roman"/>
          <w:noProof/>
          <w:color w:val="000000" w:themeColor="text1"/>
          <w:sz w:val="24"/>
          <w:szCs w:val="24"/>
        </w:rPr>
        <w:t xml:space="preserve">mės sklype (Uniklaus Nr. 4400-2883-4348), </w:t>
      </w:r>
      <w:r w:rsidR="00E95FE3" w:rsidRPr="006C64D1">
        <w:rPr>
          <w:rFonts w:ascii="Times New Roman" w:eastAsia="Times New Roman" w:hAnsi="Times New Roman"/>
          <w:noProof/>
          <w:color w:val="000000" w:themeColor="text1"/>
          <w:sz w:val="24"/>
          <w:szCs w:val="24"/>
        </w:rPr>
        <w:t xml:space="preserve">kurio naudojimo būdas </w:t>
      </w:r>
      <w:r w:rsidR="00913E7C" w:rsidRPr="006C64D1">
        <w:rPr>
          <w:rFonts w:ascii="Times New Roman" w:eastAsia="Times New Roman" w:hAnsi="Times New Roman"/>
          <w:noProof/>
          <w:color w:val="000000" w:themeColor="text1"/>
          <w:sz w:val="24"/>
          <w:szCs w:val="24"/>
        </w:rPr>
        <w:t>–</w:t>
      </w:r>
      <w:r w:rsidR="00300292" w:rsidRPr="006C64D1">
        <w:rPr>
          <w:rFonts w:ascii="Times New Roman" w:eastAsia="Times New Roman" w:hAnsi="Times New Roman"/>
          <w:noProof/>
          <w:color w:val="000000" w:themeColor="text1"/>
          <w:sz w:val="24"/>
          <w:szCs w:val="24"/>
        </w:rPr>
        <w:t xml:space="preserve"> </w:t>
      </w:r>
      <w:r w:rsidR="00913E7C" w:rsidRPr="006C64D1">
        <w:rPr>
          <w:rFonts w:ascii="Times New Roman" w:eastAsia="Times New Roman" w:hAnsi="Times New Roman"/>
          <w:noProof/>
          <w:color w:val="000000" w:themeColor="text1"/>
          <w:sz w:val="24"/>
          <w:szCs w:val="24"/>
        </w:rPr>
        <w:t>inžinerinės infrakstruktūros teritorijos.</w:t>
      </w:r>
      <w:r w:rsidR="0035426C" w:rsidRPr="006C64D1">
        <w:rPr>
          <w:rFonts w:ascii="Times New Roman" w:eastAsia="Times New Roman" w:hAnsi="Times New Roman"/>
          <w:noProof/>
          <w:color w:val="000000" w:themeColor="text1"/>
          <w:sz w:val="24"/>
          <w:szCs w:val="24"/>
        </w:rPr>
        <w:t xml:space="preserve"> </w:t>
      </w:r>
      <w:r w:rsidR="00E95FE3" w:rsidRPr="006C64D1">
        <w:rPr>
          <w:rFonts w:ascii="Times New Roman" w:eastAsia="Times New Roman" w:hAnsi="Times New Roman"/>
          <w:noProof/>
          <w:color w:val="000000" w:themeColor="text1"/>
          <w:sz w:val="24"/>
          <w:szCs w:val="24"/>
        </w:rPr>
        <w:t xml:space="preserve">Esamo pastato dydis </w:t>
      </w:r>
      <w:r w:rsidR="00913E7C" w:rsidRPr="006C64D1">
        <w:rPr>
          <w:rFonts w:ascii="Times New Roman" w:eastAsia="Times New Roman" w:hAnsi="Times New Roman"/>
          <w:noProof/>
          <w:color w:val="000000" w:themeColor="text1"/>
          <w:sz w:val="24"/>
          <w:szCs w:val="24"/>
        </w:rPr>
        <w:t>–</w:t>
      </w:r>
      <w:r w:rsidR="00A51CEB" w:rsidRPr="006C64D1">
        <w:rPr>
          <w:rFonts w:ascii="Times New Roman" w:eastAsia="Times New Roman" w:hAnsi="Times New Roman"/>
          <w:noProof/>
          <w:color w:val="000000" w:themeColor="text1"/>
          <w:sz w:val="24"/>
          <w:szCs w:val="24"/>
        </w:rPr>
        <w:t xml:space="preserve"> </w:t>
      </w:r>
      <w:r w:rsidR="00913E7C" w:rsidRPr="006C64D1">
        <w:rPr>
          <w:rFonts w:ascii="Times New Roman" w:eastAsia="Times New Roman" w:hAnsi="Times New Roman"/>
          <w:noProof/>
          <w:color w:val="000000" w:themeColor="text1"/>
          <w:sz w:val="24"/>
          <w:szCs w:val="24"/>
        </w:rPr>
        <w:t>444,85 m</w:t>
      </w:r>
      <w:r w:rsidR="00913E7C" w:rsidRPr="006C64D1">
        <w:rPr>
          <w:rFonts w:ascii="Times New Roman" w:eastAsia="Times New Roman" w:hAnsi="Times New Roman" w:cs="Times New Roman"/>
          <w:noProof/>
          <w:color w:val="000000" w:themeColor="text1"/>
          <w:sz w:val="24"/>
          <w:szCs w:val="24"/>
        </w:rPr>
        <w:t>²</w:t>
      </w:r>
      <w:r w:rsidR="00300292" w:rsidRPr="006C64D1">
        <w:rPr>
          <w:rFonts w:ascii="Times New Roman" w:eastAsia="Times New Roman" w:hAnsi="Times New Roman"/>
          <w:noProof/>
          <w:color w:val="000000" w:themeColor="text1"/>
          <w:sz w:val="24"/>
          <w:szCs w:val="24"/>
        </w:rPr>
        <w:t>.</w:t>
      </w:r>
      <w:r w:rsidR="006C64D1" w:rsidRPr="006C64D1">
        <w:rPr>
          <w:rFonts w:ascii="Times New Roman" w:eastAsia="Times New Roman" w:hAnsi="Times New Roman"/>
          <w:noProof/>
          <w:color w:val="000000" w:themeColor="text1"/>
          <w:sz w:val="24"/>
          <w:szCs w:val="24"/>
        </w:rPr>
        <w:t xml:space="preserve"> </w:t>
      </w:r>
      <w:r w:rsidR="006C64D1" w:rsidRPr="006C64D1">
        <w:rPr>
          <w:rFonts w:ascii="Times New Roman" w:eastAsia="Times New Roman" w:hAnsi="Times New Roman"/>
          <w:noProof/>
          <w:color w:val="000000" w:themeColor="text1"/>
          <w:sz w:val="24"/>
          <w:szCs w:val="24"/>
          <w:highlight w:val="yellow"/>
        </w:rPr>
        <w:t>Žemiau esančiame paveiksle esamos ir planuojamos ūkinės veiklos pastatas pažymėtas 3A skaičiumi.</w:t>
      </w:r>
      <w:r w:rsidR="006C64D1">
        <w:rPr>
          <w:rFonts w:ascii="Times New Roman" w:eastAsia="Times New Roman" w:hAnsi="Times New Roman"/>
          <w:noProof/>
          <w:color w:val="000000" w:themeColor="text1"/>
          <w:sz w:val="24"/>
          <w:szCs w:val="24"/>
          <w:highlight w:val="yellow"/>
        </w:rPr>
        <w:t xml:space="preserve"> Gretimas pastatas priklauso </w:t>
      </w:r>
      <w:r w:rsidR="006C64D1" w:rsidRPr="006C64D1">
        <w:rPr>
          <w:rFonts w:ascii="Times New Roman" w:eastAsia="Times New Roman" w:hAnsi="Times New Roman"/>
          <w:noProof/>
          <w:color w:val="000000" w:themeColor="text1"/>
          <w:sz w:val="24"/>
          <w:szCs w:val="24"/>
          <w:highlight w:val="yellow"/>
        </w:rPr>
        <w:t>kiti</w:t>
      </w:r>
      <w:r w:rsidR="006C64D1">
        <w:rPr>
          <w:rFonts w:ascii="Times New Roman" w:eastAsia="Times New Roman" w:hAnsi="Times New Roman"/>
          <w:noProof/>
          <w:color w:val="000000" w:themeColor="text1"/>
          <w:sz w:val="24"/>
          <w:szCs w:val="24"/>
          <w:highlight w:val="yellow"/>
        </w:rPr>
        <w:t>ems ūkio subjektam</w:t>
      </w:r>
      <w:r w:rsidR="006C64D1" w:rsidRPr="006C64D1">
        <w:rPr>
          <w:rFonts w:ascii="Times New Roman" w:eastAsia="Times New Roman" w:hAnsi="Times New Roman"/>
          <w:noProof/>
          <w:color w:val="000000" w:themeColor="text1"/>
          <w:sz w:val="24"/>
          <w:szCs w:val="24"/>
          <w:highlight w:val="yellow"/>
        </w:rPr>
        <w:t>s</w:t>
      </w:r>
      <w:r w:rsidR="006C64D1">
        <w:rPr>
          <w:rFonts w:ascii="Times New Roman" w:eastAsia="Times New Roman" w:hAnsi="Times New Roman"/>
          <w:noProof/>
          <w:color w:val="000000" w:themeColor="text1"/>
          <w:sz w:val="24"/>
          <w:szCs w:val="24"/>
          <w:highlight w:val="yellow"/>
        </w:rPr>
        <w:t>, kur</w:t>
      </w:r>
      <w:r w:rsidR="006C64D1" w:rsidRPr="006C64D1">
        <w:rPr>
          <w:rFonts w:ascii="Times New Roman" w:eastAsia="Times New Roman" w:hAnsi="Times New Roman"/>
          <w:noProof/>
          <w:color w:val="000000" w:themeColor="text1"/>
          <w:sz w:val="24"/>
          <w:szCs w:val="24"/>
          <w:highlight w:val="yellow"/>
        </w:rPr>
        <w:t xml:space="preserve"> </w:t>
      </w:r>
      <w:r w:rsidR="006C64D1">
        <w:rPr>
          <w:rFonts w:ascii="Times New Roman" w:eastAsia="Times New Roman" w:hAnsi="Times New Roman"/>
          <w:noProof/>
          <w:color w:val="000000" w:themeColor="text1"/>
          <w:sz w:val="24"/>
          <w:szCs w:val="24"/>
          <w:highlight w:val="yellow"/>
        </w:rPr>
        <w:t xml:space="preserve">vykdoma </w:t>
      </w:r>
      <w:r w:rsidR="006C64D1" w:rsidRPr="006C64D1">
        <w:rPr>
          <w:rFonts w:ascii="Times New Roman" w:eastAsia="Times New Roman" w:hAnsi="Times New Roman"/>
          <w:noProof/>
          <w:color w:val="000000" w:themeColor="text1"/>
          <w:sz w:val="24"/>
          <w:szCs w:val="24"/>
          <w:highlight w:val="yellow"/>
        </w:rPr>
        <w:t>serviso</w:t>
      </w:r>
      <w:r w:rsidR="006C64D1">
        <w:rPr>
          <w:rFonts w:ascii="Times New Roman" w:eastAsia="Times New Roman" w:hAnsi="Times New Roman"/>
          <w:noProof/>
          <w:color w:val="000000" w:themeColor="text1"/>
          <w:sz w:val="24"/>
          <w:szCs w:val="24"/>
          <w:highlight w:val="yellow"/>
        </w:rPr>
        <w:t xml:space="preserve"> veikla. </w:t>
      </w:r>
      <w:r w:rsidR="00E95FE3" w:rsidRPr="006C64D1">
        <w:rPr>
          <w:rFonts w:ascii="Times New Roman" w:eastAsia="Times New Roman" w:hAnsi="Times New Roman"/>
          <w:i/>
          <w:noProof/>
          <w:color w:val="000000" w:themeColor="text1"/>
          <w:sz w:val="24"/>
          <w:szCs w:val="24"/>
        </w:rPr>
        <w:t>Nekilnojamo turto registro centri</w:t>
      </w:r>
      <w:r w:rsidR="006C526C" w:rsidRPr="006C64D1">
        <w:rPr>
          <w:rFonts w:ascii="Times New Roman" w:eastAsia="Times New Roman" w:hAnsi="Times New Roman"/>
          <w:i/>
          <w:noProof/>
          <w:color w:val="000000" w:themeColor="text1"/>
          <w:sz w:val="24"/>
          <w:szCs w:val="24"/>
        </w:rPr>
        <w:t>nio duomenų banko išrašų</w:t>
      </w:r>
      <w:r w:rsidR="00E95FE3" w:rsidRPr="006C64D1">
        <w:rPr>
          <w:rFonts w:ascii="Times New Roman" w:eastAsia="Times New Roman" w:hAnsi="Times New Roman"/>
          <w:i/>
          <w:noProof/>
          <w:color w:val="000000" w:themeColor="text1"/>
          <w:sz w:val="24"/>
          <w:szCs w:val="24"/>
        </w:rPr>
        <w:t xml:space="preserve"> </w:t>
      </w:r>
      <w:r w:rsidR="006C526C" w:rsidRPr="006C64D1">
        <w:rPr>
          <w:rFonts w:ascii="Times New Roman" w:eastAsia="Times New Roman" w:hAnsi="Times New Roman"/>
          <w:i/>
          <w:noProof/>
          <w:color w:val="000000" w:themeColor="text1"/>
          <w:sz w:val="24"/>
          <w:szCs w:val="24"/>
        </w:rPr>
        <w:t>ir pastato išdėstymo kopijos pateikto</w:t>
      </w:r>
      <w:r w:rsidR="006C526C" w:rsidRPr="001C290F">
        <w:rPr>
          <w:rFonts w:ascii="Times New Roman" w:eastAsia="Times New Roman" w:hAnsi="Times New Roman"/>
          <w:i/>
          <w:noProof/>
          <w:color w:val="000000" w:themeColor="text1"/>
          <w:sz w:val="24"/>
          <w:szCs w:val="24"/>
        </w:rPr>
        <w:t>s</w:t>
      </w:r>
      <w:r w:rsidR="00370A32" w:rsidRPr="001C290F">
        <w:rPr>
          <w:rFonts w:ascii="Times New Roman" w:eastAsia="Times New Roman" w:hAnsi="Times New Roman"/>
          <w:i/>
          <w:noProof/>
          <w:color w:val="000000" w:themeColor="text1"/>
          <w:sz w:val="24"/>
          <w:szCs w:val="24"/>
        </w:rPr>
        <w:t xml:space="preserve"> </w:t>
      </w:r>
      <w:r w:rsidR="0035426C" w:rsidRPr="001C290F">
        <w:rPr>
          <w:rFonts w:ascii="Times New Roman" w:eastAsia="Times New Roman" w:hAnsi="Times New Roman"/>
          <w:b/>
          <w:i/>
          <w:noProof/>
          <w:sz w:val="24"/>
          <w:szCs w:val="24"/>
        </w:rPr>
        <w:t>1</w:t>
      </w:r>
      <w:r w:rsidR="00300292" w:rsidRPr="001C290F">
        <w:rPr>
          <w:rFonts w:ascii="Times New Roman" w:eastAsia="Times New Roman" w:hAnsi="Times New Roman"/>
          <w:b/>
          <w:i/>
          <w:noProof/>
          <w:sz w:val="24"/>
          <w:szCs w:val="24"/>
        </w:rPr>
        <w:t xml:space="preserve"> priede</w:t>
      </w:r>
      <w:r w:rsidR="00E95FE3" w:rsidRPr="001C290F">
        <w:rPr>
          <w:rFonts w:ascii="Times New Roman" w:eastAsia="Times New Roman" w:hAnsi="Times New Roman"/>
          <w:b/>
          <w:i/>
          <w:noProof/>
          <w:color w:val="000000" w:themeColor="text1"/>
          <w:sz w:val="24"/>
          <w:szCs w:val="24"/>
        </w:rPr>
        <w:t>.</w:t>
      </w:r>
      <w:r w:rsidR="00E95FE3" w:rsidRPr="001C290F">
        <w:rPr>
          <w:rFonts w:ascii="Times New Roman" w:eastAsia="Times New Roman" w:hAnsi="Times New Roman"/>
          <w:i/>
          <w:noProof/>
          <w:color w:val="000000" w:themeColor="text1"/>
          <w:sz w:val="24"/>
          <w:szCs w:val="24"/>
        </w:rPr>
        <w:t xml:space="preserve"> </w:t>
      </w:r>
      <w:r w:rsidR="006C526C" w:rsidRPr="001C290F">
        <w:rPr>
          <w:rFonts w:ascii="Times New Roman" w:eastAsia="Times New Roman" w:hAnsi="Times New Roman"/>
          <w:i/>
          <w:noProof/>
          <w:color w:val="000000" w:themeColor="text1"/>
          <w:sz w:val="24"/>
          <w:szCs w:val="24"/>
        </w:rPr>
        <w:t>Žemės sklypo plano kopija pateikta</w:t>
      </w:r>
      <w:r w:rsidR="00370A32" w:rsidRPr="001C290F">
        <w:rPr>
          <w:rFonts w:ascii="Times New Roman" w:eastAsia="Times New Roman" w:hAnsi="Times New Roman"/>
          <w:i/>
          <w:noProof/>
          <w:color w:val="000000" w:themeColor="text1"/>
          <w:sz w:val="24"/>
          <w:szCs w:val="24"/>
        </w:rPr>
        <w:t xml:space="preserve"> </w:t>
      </w:r>
      <w:r w:rsidR="00370A32" w:rsidRPr="001C290F">
        <w:rPr>
          <w:rFonts w:ascii="Times New Roman" w:eastAsia="Times New Roman" w:hAnsi="Times New Roman"/>
          <w:b/>
          <w:i/>
          <w:noProof/>
          <w:color w:val="000000" w:themeColor="text1"/>
          <w:sz w:val="24"/>
          <w:szCs w:val="24"/>
        </w:rPr>
        <w:t>2 priede.</w:t>
      </w:r>
      <w:r w:rsidR="00370A32" w:rsidRPr="006C64D1">
        <w:rPr>
          <w:rFonts w:ascii="Times New Roman" w:eastAsia="Times New Roman" w:hAnsi="Times New Roman"/>
          <w:noProof/>
          <w:color w:val="000000" w:themeColor="text1"/>
          <w:sz w:val="24"/>
          <w:szCs w:val="24"/>
        </w:rPr>
        <w:t xml:space="preserve"> Pastato patalpos ir žemės sklypas yra nuomojami. </w:t>
      </w:r>
      <w:r w:rsidR="00370A32" w:rsidRPr="006C64D1">
        <w:rPr>
          <w:rFonts w:ascii="Times New Roman" w:eastAsia="Times New Roman" w:hAnsi="Times New Roman"/>
          <w:i/>
          <w:noProof/>
          <w:color w:val="000000" w:themeColor="text1"/>
          <w:sz w:val="24"/>
          <w:szCs w:val="24"/>
        </w:rPr>
        <w:t>Negyven</w:t>
      </w:r>
      <w:r w:rsidR="006C526C" w:rsidRPr="006C64D1">
        <w:rPr>
          <w:rFonts w:ascii="Times New Roman" w:eastAsia="Times New Roman" w:hAnsi="Times New Roman"/>
          <w:i/>
          <w:noProof/>
          <w:color w:val="000000" w:themeColor="text1"/>
          <w:sz w:val="24"/>
          <w:szCs w:val="24"/>
        </w:rPr>
        <w:t>amų patalpų ir žemės sklypo pan</w:t>
      </w:r>
      <w:r w:rsidR="00575AEC" w:rsidRPr="006C64D1">
        <w:rPr>
          <w:rFonts w:ascii="Times New Roman" w:eastAsia="Times New Roman" w:hAnsi="Times New Roman"/>
          <w:i/>
          <w:noProof/>
          <w:color w:val="000000" w:themeColor="text1"/>
          <w:sz w:val="24"/>
          <w:szCs w:val="24"/>
        </w:rPr>
        <w:t>a</w:t>
      </w:r>
      <w:r w:rsidR="00370A32" w:rsidRPr="006C64D1">
        <w:rPr>
          <w:rFonts w:ascii="Times New Roman" w:eastAsia="Times New Roman" w:hAnsi="Times New Roman"/>
          <w:i/>
          <w:noProof/>
          <w:color w:val="000000" w:themeColor="text1"/>
          <w:sz w:val="24"/>
          <w:szCs w:val="24"/>
        </w:rPr>
        <w:t xml:space="preserve">udos sutarties kopija pateikta </w:t>
      </w:r>
      <w:r w:rsidR="00370A32" w:rsidRPr="006C64D1">
        <w:rPr>
          <w:rFonts w:ascii="Times New Roman" w:eastAsia="Times New Roman" w:hAnsi="Times New Roman"/>
          <w:b/>
          <w:i/>
          <w:noProof/>
          <w:color w:val="000000" w:themeColor="text1"/>
          <w:sz w:val="24"/>
          <w:szCs w:val="24"/>
        </w:rPr>
        <w:t>3 priede.</w:t>
      </w:r>
      <w:r w:rsidR="00370A32" w:rsidRPr="006C64D1">
        <w:rPr>
          <w:rFonts w:ascii="Times New Roman" w:eastAsia="Times New Roman" w:hAnsi="Times New Roman"/>
          <w:i/>
          <w:noProof/>
          <w:color w:val="000000" w:themeColor="text1"/>
          <w:sz w:val="24"/>
          <w:szCs w:val="24"/>
        </w:rPr>
        <w:t xml:space="preserve"> </w:t>
      </w:r>
    </w:p>
    <w:p w:rsidR="00A413B0" w:rsidRPr="006C64D1" w:rsidRDefault="00E95FE3" w:rsidP="00BA17D9">
      <w:pPr>
        <w:spacing w:after="0"/>
        <w:ind w:left="1296" w:right="567" w:firstLine="850"/>
        <w:jc w:val="both"/>
        <w:rPr>
          <w:rFonts w:ascii="Times New Roman" w:hAnsi="Times New Roman" w:cs="Times New Roman"/>
          <w:b/>
          <w:noProof/>
          <w:sz w:val="24"/>
          <w:szCs w:val="24"/>
        </w:rPr>
      </w:pPr>
      <w:r w:rsidRPr="006C64D1">
        <w:rPr>
          <w:rFonts w:ascii="Times New Roman" w:eastAsia="Times New Roman" w:hAnsi="Times New Roman"/>
          <w:noProof/>
          <w:color w:val="000000" w:themeColor="text1"/>
          <w:sz w:val="24"/>
          <w:szCs w:val="24"/>
        </w:rPr>
        <w:t>2017 metais planuojama išplėsti veiklą, t.y. didinti eksploatuoti netin</w:t>
      </w:r>
      <w:r w:rsidR="00482E83" w:rsidRPr="006C64D1">
        <w:rPr>
          <w:rFonts w:ascii="Times New Roman" w:eastAsia="Times New Roman" w:hAnsi="Times New Roman"/>
          <w:noProof/>
          <w:color w:val="000000" w:themeColor="text1"/>
          <w:sz w:val="24"/>
          <w:szCs w:val="24"/>
        </w:rPr>
        <w:t>kamų transporto priemonių kiekį (toliau - ENTP)</w:t>
      </w:r>
      <w:r w:rsidR="006C2334" w:rsidRPr="006C64D1">
        <w:rPr>
          <w:rFonts w:ascii="Times New Roman" w:eastAsia="Times New Roman" w:hAnsi="Times New Roman"/>
          <w:noProof/>
          <w:color w:val="000000" w:themeColor="text1"/>
          <w:sz w:val="24"/>
          <w:szCs w:val="24"/>
        </w:rPr>
        <w:t xml:space="preserve"> iki 3</w:t>
      </w:r>
      <w:r w:rsidR="0035426C" w:rsidRPr="006C64D1">
        <w:rPr>
          <w:rFonts w:ascii="Times New Roman" w:eastAsia="Times New Roman" w:hAnsi="Times New Roman"/>
          <w:noProof/>
          <w:color w:val="000000" w:themeColor="text1"/>
          <w:sz w:val="24"/>
          <w:szCs w:val="24"/>
        </w:rPr>
        <w:t>00 tonų per metus.</w:t>
      </w:r>
      <w:r w:rsidR="00D355FE" w:rsidRPr="006C64D1">
        <w:rPr>
          <w:rFonts w:ascii="Times New Roman" w:eastAsia="Times New Roman" w:hAnsi="Times New Roman"/>
          <w:noProof/>
          <w:color w:val="000000" w:themeColor="text1"/>
          <w:sz w:val="24"/>
          <w:szCs w:val="24"/>
        </w:rPr>
        <w:t xml:space="preserve"> Taip pat planuojama prie pastato (plotas - 444,85 m</w:t>
      </w:r>
      <w:r w:rsidR="00D355FE" w:rsidRPr="006C64D1">
        <w:rPr>
          <w:rFonts w:ascii="Times New Roman" w:eastAsia="Times New Roman" w:hAnsi="Times New Roman" w:cs="Times New Roman"/>
          <w:noProof/>
          <w:color w:val="000000" w:themeColor="text1"/>
          <w:sz w:val="24"/>
          <w:szCs w:val="24"/>
        </w:rPr>
        <w:t>²</w:t>
      </w:r>
      <w:r w:rsidR="00A413B0" w:rsidRPr="006C64D1">
        <w:rPr>
          <w:rFonts w:ascii="Times New Roman" w:eastAsia="Times New Roman" w:hAnsi="Times New Roman" w:cs="Times New Roman"/>
          <w:noProof/>
          <w:color w:val="000000" w:themeColor="text1"/>
          <w:sz w:val="24"/>
          <w:szCs w:val="24"/>
        </w:rPr>
        <w:t xml:space="preserve">), esančią </w:t>
      </w:r>
      <w:r w:rsidR="00D355FE" w:rsidRPr="006C64D1">
        <w:rPr>
          <w:rFonts w:ascii="Times New Roman" w:eastAsia="Times New Roman" w:hAnsi="Times New Roman" w:cs="Times New Roman"/>
          <w:noProof/>
          <w:color w:val="000000" w:themeColor="text1"/>
          <w:sz w:val="24"/>
          <w:szCs w:val="24"/>
        </w:rPr>
        <w:t>aikštelę (plotas – 8 a) naudoti</w:t>
      </w:r>
      <w:r w:rsidR="0067484E" w:rsidRPr="006C64D1">
        <w:rPr>
          <w:rFonts w:ascii="Times New Roman" w:eastAsia="Times New Roman" w:hAnsi="Times New Roman" w:cs="Times New Roman"/>
          <w:noProof/>
          <w:color w:val="000000" w:themeColor="text1"/>
          <w:sz w:val="24"/>
          <w:szCs w:val="24"/>
        </w:rPr>
        <w:t xml:space="preserve"> </w:t>
      </w:r>
      <w:r w:rsidR="0067484E" w:rsidRPr="006C64D1">
        <w:rPr>
          <w:rFonts w:ascii="Times New Roman" w:eastAsia="Times New Roman" w:hAnsi="Times New Roman" w:cs="Times New Roman"/>
          <w:noProof/>
          <w:color w:val="000000" w:themeColor="text1"/>
          <w:sz w:val="24"/>
          <w:szCs w:val="24"/>
        </w:rPr>
        <w:lastRenderedPageBreak/>
        <w:t>mazgų ir dalių, tinkamų tolimesniam naudojimui</w:t>
      </w:r>
      <w:r w:rsidR="009137A7" w:rsidRPr="006C64D1">
        <w:rPr>
          <w:rFonts w:ascii="Times New Roman" w:eastAsia="Times New Roman" w:hAnsi="Times New Roman" w:cs="Times New Roman"/>
          <w:noProof/>
          <w:color w:val="000000" w:themeColor="text1"/>
          <w:sz w:val="24"/>
          <w:szCs w:val="24"/>
        </w:rPr>
        <w:t>,</w:t>
      </w:r>
      <w:r w:rsidR="0067484E" w:rsidRPr="006C64D1">
        <w:rPr>
          <w:rFonts w:ascii="Times New Roman" w:eastAsia="Times New Roman" w:hAnsi="Times New Roman" w:cs="Times New Roman"/>
          <w:noProof/>
          <w:color w:val="000000" w:themeColor="text1"/>
          <w:sz w:val="24"/>
          <w:szCs w:val="24"/>
        </w:rPr>
        <w:t xml:space="preserve"> laikymui</w:t>
      </w:r>
      <w:r w:rsidR="001C290F">
        <w:rPr>
          <w:rFonts w:ascii="Times New Roman" w:eastAsia="Times New Roman" w:hAnsi="Times New Roman" w:cs="Times New Roman"/>
          <w:noProof/>
          <w:color w:val="000000" w:themeColor="text1"/>
          <w:sz w:val="24"/>
          <w:szCs w:val="24"/>
        </w:rPr>
        <w:t xml:space="preserve"> </w:t>
      </w:r>
      <w:r w:rsidR="001C290F" w:rsidRPr="001C290F">
        <w:rPr>
          <w:rFonts w:ascii="Times New Roman" w:eastAsia="Times New Roman" w:hAnsi="Times New Roman" w:cs="Times New Roman"/>
          <w:noProof/>
          <w:color w:val="000000" w:themeColor="text1"/>
          <w:sz w:val="24"/>
          <w:szCs w:val="24"/>
          <w:highlight w:val="yellow"/>
        </w:rPr>
        <w:t>ir (arba) nepavojingų atliekų laikymui</w:t>
      </w:r>
      <w:r w:rsidR="0067484E" w:rsidRPr="006C64D1">
        <w:rPr>
          <w:rFonts w:ascii="Times New Roman" w:eastAsia="Times New Roman" w:hAnsi="Times New Roman" w:cs="Times New Roman"/>
          <w:noProof/>
          <w:color w:val="000000" w:themeColor="text1"/>
          <w:sz w:val="24"/>
          <w:szCs w:val="24"/>
        </w:rPr>
        <w:t>.</w:t>
      </w:r>
      <w:r w:rsidR="00D355FE" w:rsidRPr="006C64D1">
        <w:rPr>
          <w:rFonts w:ascii="Times New Roman" w:eastAsia="Times New Roman" w:hAnsi="Times New Roman" w:cs="Times New Roman"/>
          <w:noProof/>
          <w:color w:val="000000" w:themeColor="text1"/>
          <w:sz w:val="24"/>
          <w:szCs w:val="24"/>
        </w:rPr>
        <w:t xml:space="preserve"> </w:t>
      </w:r>
      <w:r w:rsidR="00A413B0" w:rsidRPr="006C64D1">
        <w:rPr>
          <w:rFonts w:ascii="Times New Roman" w:eastAsia="Calibri" w:hAnsi="Times New Roman" w:cs="Times New Roman"/>
          <w:noProof/>
          <w:sz w:val="24"/>
          <w:szCs w:val="24"/>
        </w:rPr>
        <w:t>Aikštelė bus padengta vandeniui nelaidžia kieta danga (asfalto</w:t>
      </w:r>
      <w:r w:rsidR="009F716C" w:rsidRPr="006C64D1">
        <w:rPr>
          <w:rFonts w:ascii="Times New Roman" w:eastAsia="Calibri" w:hAnsi="Times New Roman" w:cs="Times New Roman"/>
          <w:noProof/>
          <w:sz w:val="24"/>
          <w:szCs w:val="24"/>
        </w:rPr>
        <w:t xml:space="preserve"> arba </w:t>
      </w:r>
      <w:r w:rsidR="00A413B0" w:rsidRPr="006C64D1">
        <w:rPr>
          <w:rFonts w:ascii="Times New Roman" w:eastAsia="Calibri" w:hAnsi="Times New Roman" w:cs="Times New Roman"/>
          <w:noProof/>
          <w:sz w:val="24"/>
          <w:szCs w:val="24"/>
        </w:rPr>
        <w:t>betono) ir bus įrengta su stogine bei sieninėmis sienelėmi</w:t>
      </w:r>
      <w:r w:rsidR="009F716C" w:rsidRPr="006C64D1">
        <w:rPr>
          <w:rFonts w:ascii="Times New Roman" w:eastAsia="Calibri" w:hAnsi="Times New Roman" w:cs="Times New Roman"/>
          <w:noProof/>
          <w:sz w:val="24"/>
          <w:szCs w:val="24"/>
        </w:rPr>
        <w:t>s.</w:t>
      </w:r>
      <w:r w:rsidR="001C290F">
        <w:rPr>
          <w:rFonts w:ascii="Times New Roman" w:eastAsia="Calibri" w:hAnsi="Times New Roman" w:cs="Times New Roman"/>
          <w:noProof/>
          <w:sz w:val="24"/>
          <w:szCs w:val="24"/>
        </w:rPr>
        <w:t xml:space="preserve"> </w:t>
      </w:r>
    </w:p>
    <w:p w:rsidR="00614149" w:rsidRPr="006C64D1" w:rsidRDefault="00205242" w:rsidP="006B7564">
      <w:pPr>
        <w:pStyle w:val="Sraopastraipa"/>
        <w:spacing w:before="100" w:beforeAutospacing="1" w:after="100" w:afterAutospacing="1" w:line="240" w:lineRule="auto"/>
        <w:ind w:left="1296"/>
        <w:jc w:val="center"/>
        <w:rPr>
          <w:rFonts w:ascii="Times New Roman" w:eastAsia="Times New Roman" w:hAnsi="Times New Roman" w:cs="Times New Roman"/>
          <w:i/>
          <w:noProof/>
          <w:color w:val="000000" w:themeColor="text1"/>
          <w:sz w:val="24"/>
          <w:szCs w:val="24"/>
        </w:rPr>
      </w:pPr>
      <w:r>
        <w:rPr>
          <w:rFonts w:ascii="Times New Roman" w:eastAsia="Times New Roman" w:hAnsi="Times New Roman" w:cs="Times New Roman"/>
          <w:i/>
          <w:noProof/>
          <w:color w:val="000000" w:themeColor="text1"/>
          <w:sz w:val="24"/>
          <w:szCs w:val="24"/>
        </w:rPr>
        <w:drawing>
          <wp:inline distT="0" distB="0" distL="0" distR="0">
            <wp:extent cx="4271010" cy="4445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2675" cy="4447070"/>
                    </a:xfrm>
                    <a:prstGeom prst="rect">
                      <a:avLst/>
                    </a:prstGeom>
                    <a:noFill/>
                    <a:ln>
                      <a:noFill/>
                    </a:ln>
                  </pic:spPr>
                </pic:pic>
              </a:graphicData>
            </a:graphic>
          </wp:inline>
        </w:drawing>
      </w:r>
    </w:p>
    <w:p w:rsidR="00213BBC" w:rsidRPr="006C64D1" w:rsidRDefault="001873A8" w:rsidP="00D7590B">
      <w:pPr>
        <w:pStyle w:val="Sraopastraipa"/>
        <w:spacing w:before="100" w:beforeAutospacing="1" w:after="100" w:afterAutospacing="1" w:line="240" w:lineRule="auto"/>
        <w:ind w:left="850" w:right="567"/>
        <w:jc w:val="center"/>
        <w:rPr>
          <w:rFonts w:ascii="Times New Roman" w:eastAsia="Times New Roman" w:hAnsi="Times New Roman"/>
          <w:noProof/>
          <w:color w:val="FF0000"/>
        </w:rPr>
      </w:pPr>
      <w:r w:rsidRPr="006C64D1">
        <w:rPr>
          <w:rFonts w:ascii="Times New Roman" w:eastAsia="Times New Roman" w:hAnsi="Times New Roman" w:cs="Times New Roman"/>
          <w:b/>
          <w:noProof/>
          <w:color w:val="000000" w:themeColor="text1"/>
          <w:sz w:val="24"/>
          <w:szCs w:val="24"/>
        </w:rPr>
        <w:t xml:space="preserve">1 pav. </w:t>
      </w:r>
      <w:r w:rsidRPr="006C64D1">
        <w:rPr>
          <w:rFonts w:ascii="Times New Roman" w:eastAsia="Times New Roman" w:hAnsi="Times New Roman" w:cs="Times New Roman"/>
          <w:noProof/>
          <w:color w:val="000000" w:themeColor="text1"/>
          <w:sz w:val="24"/>
          <w:szCs w:val="24"/>
        </w:rPr>
        <w:t xml:space="preserve">Vykdomos </w:t>
      </w:r>
      <w:r w:rsidR="00C51C70" w:rsidRPr="006C64D1">
        <w:rPr>
          <w:rFonts w:ascii="Times New Roman" w:eastAsia="Times New Roman" w:hAnsi="Times New Roman" w:cs="Times New Roman"/>
          <w:noProof/>
          <w:color w:val="000000" w:themeColor="text1"/>
          <w:sz w:val="24"/>
          <w:szCs w:val="24"/>
        </w:rPr>
        <w:t xml:space="preserve">ir planuojamos </w:t>
      </w:r>
      <w:r w:rsidRPr="006C64D1">
        <w:rPr>
          <w:rFonts w:ascii="Times New Roman" w:eastAsia="Times New Roman" w:hAnsi="Times New Roman" w:cs="Times New Roman"/>
          <w:noProof/>
          <w:color w:val="000000" w:themeColor="text1"/>
          <w:sz w:val="24"/>
          <w:szCs w:val="24"/>
        </w:rPr>
        <w:t>ūkinės veiklos vietovės planas su pažymėta ūkinės veiklos vieta (</w:t>
      </w:r>
      <w:r w:rsidRPr="006C64D1">
        <w:rPr>
          <w:rFonts w:ascii="Times New Roman" w:eastAsia="Times New Roman" w:hAnsi="Times New Roman" w:cs="Times New Roman"/>
          <w:noProof/>
          <w:color w:val="000000" w:themeColor="text1"/>
        </w:rPr>
        <w:t xml:space="preserve">Pastato unikalus numeris Nr. </w:t>
      </w:r>
      <w:r w:rsidR="00913E7C" w:rsidRPr="006C64D1">
        <w:rPr>
          <w:rFonts w:ascii="Times New Roman" w:eastAsia="Times New Roman" w:hAnsi="Times New Roman" w:cs="Times New Roman"/>
          <w:noProof/>
          <w:color w:val="000000" w:themeColor="text1"/>
        </w:rPr>
        <w:t>44</w:t>
      </w:r>
      <w:r w:rsidR="0022488C" w:rsidRPr="006C64D1">
        <w:rPr>
          <w:rFonts w:ascii="Times New Roman" w:eastAsia="Times New Roman" w:hAnsi="Times New Roman" w:cs="Times New Roman"/>
          <w:noProof/>
          <w:color w:val="000000" w:themeColor="text1"/>
        </w:rPr>
        <w:t>0</w:t>
      </w:r>
      <w:r w:rsidR="00913E7C" w:rsidRPr="006C64D1">
        <w:rPr>
          <w:rFonts w:ascii="Times New Roman" w:eastAsia="Times New Roman" w:hAnsi="Times New Roman" w:cs="Times New Roman"/>
          <w:noProof/>
          <w:color w:val="000000" w:themeColor="text1"/>
        </w:rPr>
        <w:t>0-1149-7193)</w:t>
      </w:r>
    </w:p>
    <w:p w:rsidR="00F94E20" w:rsidRPr="006C64D1" w:rsidRDefault="001C290F" w:rsidP="00D7590B">
      <w:pPr>
        <w:ind w:left="850" w:right="567"/>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ab/>
      </w:r>
      <w:r w:rsidR="00213BBC" w:rsidRPr="006C64D1">
        <w:rPr>
          <w:rFonts w:ascii="Times New Roman" w:hAnsi="Times New Roman" w:cs="Times New Roman"/>
          <w:noProof/>
          <w:color w:val="000000" w:themeColor="text1"/>
          <w:sz w:val="24"/>
          <w:szCs w:val="24"/>
        </w:rPr>
        <w:t>Esamoje teritorijoje papildomų pastatų, statinių ir įrenginių statyti nenumatoma. Giluminių gręžinių</w:t>
      </w:r>
      <w:r w:rsidR="00D57317" w:rsidRPr="006C64D1">
        <w:rPr>
          <w:rFonts w:ascii="Times New Roman" w:hAnsi="Times New Roman" w:cs="Times New Roman"/>
          <w:noProof/>
          <w:color w:val="000000" w:themeColor="text1"/>
          <w:sz w:val="24"/>
          <w:szCs w:val="24"/>
        </w:rPr>
        <w:t>, kurių gylis viršija 300 m</w:t>
      </w:r>
      <w:r w:rsidR="00213BBC" w:rsidRPr="006C64D1">
        <w:rPr>
          <w:rFonts w:ascii="Times New Roman" w:hAnsi="Times New Roman" w:cs="Times New Roman"/>
          <w:noProof/>
          <w:color w:val="000000" w:themeColor="text1"/>
          <w:sz w:val="24"/>
          <w:szCs w:val="24"/>
        </w:rPr>
        <w:t xml:space="preserve"> įrengti nenumatoma. Griovimo darbų atlikti nenumatoma. Nagrinėjamoje teritorijoje yra įrengti buitinių nuotekų šalinimo, elektros tinklai,</w:t>
      </w:r>
      <w:r w:rsidR="008B4B94" w:rsidRPr="006C64D1">
        <w:rPr>
          <w:rFonts w:ascii="Times New Roman" w:hAnsi="Times New Roman" w:cs="Times New Roman"/>
          <w:noProof/>
          <w:color w:val="000000" w:themeColor="text1"/>
          <w:sz w:val="24"/>
          <w:szCs w:val="24"/>
        </w:rPr>
        <w:t xml:space="preserve"> keliai (gatvės)</w:t>
      </w:r>
      <w:r w:rsidR="00300292" w:rsidRPr="006C64D1">
        <w:rPr>
          <w:rFonts w:ascii="Times New Roman" w:hAnsi="Times New Roman" w:cs="Times New Roman"/>
          <w:noProof/>
          <w:color w:val="000000" w:themeColor="text1"/>
          <w:sz w:val="24"/>
          <w:szCs w:val="24"/>
        </w:rPr>
        <w:t>.</w:t>
      </w:r>
      <w:r w:rsidR="008B4B94" w:rsidRPr="006C64D1">
        <w:rPr>
          <w:rFonts w:ascii="Times New Roman" w:hAnsi="Times New Roman" w:cs="Times New Roman"/>
          <w:noProof/>
          <w:color w:val="000000" w:themeColor="text1"/>
          <w:sz w:val="24"/>
          <w:szCs w:val="24"/>
        </w:rPr>
        <w:t xml:space="preserve"> </w:t>
      </w:r>
      <w:r w:rsidR="00D57317" w:rsidRPr="006C64D1">
        <w:rPr>
          <w:rFonts w:ascii="Times New Roman" w:hAnsi="Times New Roman" w:cs="Times New Roman"/>
          <w:i/>
          <w:noProof/>
          <w:color w:val="000000" w:themeColor="text1"/>
          <w:sz w:val="24"/>
          <w:szCs w:val="24"/>
        </w:rPr>
        <w:t>B</w:t>
      </w:r>
      <w:r w:rsidR="00213BBC" w:rsidRPr="006C64D1">
        <w:rPr>
          <w:rFonts w:ascii="Times New Roman" w:hAnsi="Times New Roman" w:cs="Times New Roman"/>
          <w:i/>
          <w:noProof/>
          <w:color w:val="000000" w:themeColor="text1"/>
          <w:sz w:val="24"/>
          <w:szCs w:val="24"/>
        </w:rPr>
        <w:t xml:space="preserve">uitinių nuotekų </w:t>
      </w:r>
      <w:r w:rsidR="00D57317" w:rsidRPr="006C64D1">
        <w:rPr>
          <w:rFonts w:ascii="Times New Roman" w:hAnsi="Times New Roman" w:cs="Times New Roman"/>
          <w:i/>
          <w:noProof/>
          <w:color w:val="000000" w:themeColor="text1"/>
          <w:sz w:val="24"/>
          <w:szCs w:val="24"/>
        </w:rPr>
        <w:t xml:space="preserve">priėmimo </w:t>
      </w:r>
      <w:r w:rsidR="00213BBC" w:rsidRPr="006C64D1">
        <w:rPr>
          <w:rFonts w:ascii="Times New Roman" w:hAnsi="Times New Roman" w:cs="Times New Roman"/>
          <w:i/>
          <w:noProof/>
          <w:color w:val="000000" w:themeColor="text1"/>
          <w:sz w:val="24"/>
          <w:szCs w:val="24"/>
        </w:rPr>
        <w:t xml:space="preserve">ir </w:t>
      </w:r>
      <w:r w:rsidR="00D57317" w:rsidRPr="006C64D1">
        <w:rPr>
          <w:rFonts w:ascii="Times New Roman" w:hAnsi="Times New Roman" w:cs="Times New Roman"/>
          <w:i/>
          <w:noProof/>
          <w:color w:val="000000" w:themeColor="text1"/>
          <w:sz w:val="24"/>
          <w:szCs w:val="24"/>
        </w:rPr>
        <w:t>tvarkymo sutarties kopij</w:t>
      </w:r>
      <w:r w:rsidR="00495FB5" w:rsidRPr="006C64D1">
        <w:rPr>
          <w:rFonts w:ascii="Times New Roman" w:hAnsi="Times New Roman" w:cs="Times New Roman"/>
          <w:i/>
          <w:noProof/>
          <w:color w:val="000000" w:themeColor="text1"/>
          <w:sz w:val="24"/>
          <w:szCs w:val="24"/>
        </w:rPr>
        <w:t xml:space="preserve">a </w:t>
      </w:r>
      <w:r w:rsidR="00495FB5" w:rsidRPr="001C290F">
        <w:rPr>
          <w:rFonts w:ascii="Times New Roman" w:hAnsi="Times New Roman" w:cs="Times New Roman"/>
          <w:i/>
          <w:noProof/>
          <w:color w:val="000000" w:themeColor="text1"/>
          <w:sz w:val="24"/>
          <w:szCs w:val="24"/>
        </w:rPr>
        <w:t xml:space="preserve">pateikta </w:t>
      </w:r>
      <w:r w:rsidR="00594DF4" w:rsidRPr="001C290F">
        <w:rPr>
          <w:rFonts w:ascii="Times New Roman" w:hAnsi="Times New Roman" w:cs="Times New Roman"/>
          <w:b/>
          <w:i/>
          <w:noProof/>
          <w:color w:val="000000" w:themeColor="text1"/>
          <w:sz w:val="24"/>
          <w:szCs w:val="24"/>
        </w:rPr>
        <w:t>4</w:t>
      </w:r>
      <w:r w:rsidR="00495FB5" w:rsidRPr="001C290F">
        <w:rPr>
          <w:rFonts w:ascii="Times New Roman" w:hAnsi="Times New Roman" w:cs="Times New Roman"/>
          <w:b/>
          <w:i/>
          <w:noProof/>
          <w:color w:val="000000" w:themeColor="text1"/>
          <w:sz w:val="24"/>
          <w:szCs w:val="24"/>
        </w:rPr>
        <w:t xml:space="preserve"> </w:t>
      </w:r>
      <w:r w:rsidR="008B4B94" w:rsidRPr="001C290F">
        <w:rPr>
          <w:rFonts w:ascii="Times New Roman" w:hAnsi="Times New Roman" w:cs="Times New Roman"/>
          <w:b/>
          <w:i/>
          <w:noProof/>
          <w:color w:val="000000" w:themeColor="text1"/>
          <w:sz w:val="24"/>
          <w:szCs w:val="24"/>
        </w:rPr>
        <w:t>priede</w:t>
      </w:r>
      <w:r w:rsidR="0022488C" w:rsidRPr="001C290F">
        <w:rPr>
          <w:rFonts w:ascii="Times New Roman" w:hAnsi="Times New Roman" w:cs="Times New Roman"/>
          <w:b/>
          <w:i/>
          <w:noProof/>
          <w:color w:val="000000" w:themeColor="text1"/>
          <w:sz w:val="24"/>
          <w:szCs w:val="24"/>
        </w:rPr>
        <w:t>.</w:t>
      </w:r>
      <w:r w:rsidR="0022488C" w:rsidRPr="006C64D1">
        <w:rPr>
          <w:rFonts w:ascii="Times New Roman" w:hAnsi="Times New Roman" w:cs="Times New Roman"/>
          <w:noProof/>
          <w:color w:val="000000" w:themeColor="text1"/>
          <w:sz w:val="24"/>
          <w:szCs w:val="24"/>
        </w:rPr>
        <w:t xml:space="preserve"> </w:t>
      </w:r>
    </w:p>
    <w:p w:rsidR="00D26F98" w:rsidRPr="006C64D1" w:rsidRDefault="000467B4" w:rsidP="00D26F98">
      <w:pPr>
        <w:pStyle w:val="Sraopastraipa"/>
        <w:numPr>
          <w:ilvl w:val="0"/>
          <w:numId w:val="13"/>
        </w:numPr>
        <w:ind w:left="850" w:right="567"/>
        <w:rPr>
          <w:rFonts w:ascii="Times New Roman" w:hAnsi="Times New Roman" w:cs="Times New Roman"/>
          <w:b/>
          <w:noProof/>
          <w:color w:val="FF0000"/>
          <w:sz w:val="24"/>
          <w:szCs w:val="24"/>
        </w:rPr>
      </w:pPr>
      <w:r w:rsidRPr="006C64D1">
        <w:rPr>
          <w:rFonts w:ascii="Times New Roman" w:hAnsi="Times New Roman" w:cs="Times New Roman"/>
          <w:b/>
          <w:noProof/>
          <w:color w:val="000000" w:themeColor="text1"/>
          <w:sz w:val="24"/>
          <w:szCs w:val="24"/>
        </w:rPr>
        <w:t xml:space="preserve">Planuojamos ūkinės veiklos pobūdis: produkcija, technologijos ir pajėgumai (planuojant esamos veiklos plėtrą nurodyti ir vykdomos veiklos pajėgumus). </w:t>
      </w:r>
    </w:p>
    <w:p w:rsidR="004451A5" w:rsidRPr="006C64D1" w:rsidRDefault="000467B4" w:rsidP="00D7590B">
      <w:pPr>
        <w:pStyle w:val="Sraopastraipa"/>
        <w:ind w:left="850" w:right="567"/>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 xml:space="preserve">Esamos </w:t>
      </w:r>
      <w:r w:rsidR="000F149C" w:rsidRPr="006C64D1">
        <w:rPr>
          <w:rFonts w:ascii="Times New Roman" w:hAnsi="Times New Roman" w:cs="Times New Roman"/>
          <w:i/>
          <w:noProof/>
          <w:color w:val="000000" w:themeColor="text1"/>
          <w:sz w:val="24"/>
          <w:szCs w:val="24"/>
        </w:rPr>
        <w:t xml:space="preserve">ir planuojamos </w:t>
      </w:r>
      <w:r w:rsidRPr="006C64D1">
        <w:rPr>
          <w:rFonts w:ascii="Times New Roman" w:hAnsi="Times New Roman" w:cs="Times New Roman"/>
          <w:i/>
          <w:noProof/>
          <w:color w:val="000000" w:themeColor="text1"/>
          <w:sz w:val="24"/>
          <w:szCs w:val="24"/>
        </w:rPr>
        <w:t>situacijos aprašymas</w:t>
      </w:r>
    </w:p>
    <w:p w:rsidR="004451A5" w:rsidRPr="006C64D1" w:rsidRDefault="004451A5" w:rsidP="00D7590B">
      <w:pPr>
        <w:pStyle w:val="Sraopastraipa"/>
        <w:ind w:left="850" w:right="567"/>
        <w:jc w:val="both"/>
        <w:rPr>
          <w:rFonts w:ascii="Times New Roman" w:hAnsi="Times New Roman" w:cs="Times New Roman"/>
          <w:i/>
          <w:noProof/>
          <w:color w:val="000000" w:themeColor="text1"/>
          <w:sz w:val="24"/>
          <w:szCs w:val="24"/>
        </w:rPr>
      </w:pPr>
    </w:p>
    <w:p w:rsidR="001C290F" w:rsidRDefault="004451A5" w:rsidP="001C290F">
      <w:pPr>
        <w:pStyle w:val="Sraopastraipa"/>
        <w:spacing w:after="0" w:line="240" w:lineRule="auto"/>
        <w:ind w:left="851" w:right="567"/>
        <w:jc w:val="both"/>
        <w:rPr>
          <w:rFonts w:ascii="Times New Roman" w:hAnsi="Times New Roman" w:cs="Times New Roman"/>
          <w:noProof/>
          <w:sz w:val="24"/>
          <w:szCs w:val="24"/>
        </w:rPr>
      </w:pPr>
      <w:r w:rsidRPr="006C64D1">
        <w:rPr>
          <w:rFonts w:ascii="Times New Roman" w:hAnsi="Times New Roman" w:cs="Times New Roman"/>
          <w:i/>
          <w:noProof/>
          <w:color w:val="000000" w:themeColor="text1"/>
          <w:sz w:val="24"/>
          <w:szCs w:val="24"/>
        </w:rPr>
        <w:tab/>
      </w:r>
      <w:r w:rsidR="002D384C" w:rsidRPr="006C64D1">
        <w:rPr>
          <w:rFonts w:ascii="Times New Roman" w:hAnsi="Times New Roman" w:cs="Times New Roman"/>
          <w:noProof/>
          <w:color w:val="000000" w:themeColor="text1"/>
          <w:sz w:val="24"/>
          <w:szCs w:val="24"/>
        </w:rPr>
        <w:t>Įmon</w:t>
      </w:r>
      <w:r w:rsidR="0022488C" w:rsidRPr="006C64D1">
        <w:rPr>
          <w:rFonts w:ascii="Times New Roman" w:hAnsi="Times New Roman" w:cs="Times New Roman"/>
          <w:noProof/>
          <w:color w:val="000000" w:themeColor="text1"/>
          <w:sz w:val="24"/>
          <w:szCs w:val="24"/>
        </w:rPr>
        <w:t>ė UAB ,,AUTODINAMA“ p</w:t>
      </w:r>
      <w:r w:rsidR="000F149C" w:rsidRPr="006C64D1">
        <w:rPr>
          <w:rFonts w:ascii="Times New Roman" w:hAnsi="Times New Roman" w:cs="Times New Roman"/>
          <w:noProof/>
          <w:color w:val="000000" w:themeColor="text1"/>
          <w:sz w:val="24"/>
          <w:szCs w:val="24"/>
        </w:rPr>
        <w:t>agal turimą taršos leidimą Nr. TL-Š.2-7/2015,</w:t>
      </w:r>
      <w:r w:rsidR="00482E83" w:rsidRPr="006C64D1">
        <w:rPr>
          <w:rFonts w:ascii="Times New Roman" w:hAnsi="Times New Roman" w:cs="Times New Roman"/>
          <w:noProof/>
          <w:color w:val="000000" w:themeColor="text1"/>
          <w:sz w:val="24"/>
          <w:szCs w:val="24"/>
        </w:rPr>
        <w:t xml:space="preserve"> turi teisę per metus paruošti, </w:t>
      </w:r>
      <w:r w:rsidR="0022488C" w:rsidRPr="006C64D1">
        <w:rPr>
          <w:rFonts w:ascii="Times New Roman" w:hAnsi="Times New Roman" w:cs="Times New Roman"/>
          <w:noProof/>
          <w:color w:val="000000" w:themeColor="text1"/>
          <w:sz w:val="24"/>
          <w:szCs w:val="24"/>
        </w:rPr>
        <w:t xml:space="preserve">naudoti ir (ar) šalinti 104 t </w:t>
      </w:r>
      <w:r w:rsidR="006163CC" w:rsidRPr="006C64D1">
        <w:rPr>
          <w:rFonts w:ascii="Times New Roman" w:hAnsi="Times New Roman" w:cs="Times New Roman"/>
          <w:noProof/>
          <w:color w:val="000000" w:themeColor="text1"/>
          <w:sz w:val="24"/>
          <w:szCs w:val="24"/>
        </w:rPr>
        <w:t>eksploatuoti netinkamų transporto priemonių (16 01 04</w:t>
      </w:r>
      <w:r w:rsidR="00F22E21" w:rsidRPr="006C64D1">
        <w:rPr>
          <w:rFonts w:ascii="Times New Roman" w:hAnsi="Times New Roman" w:cs="Times New Roman"/>
          <w:noProof/>
          <w:color w:val="000000" w:themeColor="text1"/>
          <w:sz w:val="24"/>
          <w:szCs w:val="24"/>
        </w:rPr>
        <w:t>*</w:t>
      </w:r>
      <w:r w:rsidR="006163CC" w:rsidRPr="006C64D1">
        <w:rPr>
          <w:rFonts w:ascii="Times New Roman" w:hAnsi="Times New Roman" w:cs="Times New Roman"/>
          <w:noProof/>
          <w:color w:val="000000" w:themeColor="text1"/>
          <w:sz w:val="24"/>
          <w:szCs w:val="24"/>
        </w:rPr>
        <w:t>)</w:t>
      </w:r>
      <w:r w:rsidR="00482E83" w:rsidRPr="006C64D1">
        <w:rPr>
          <w:rFonts w:ascii="Times New Roman" w:hAnsi="Times New Roman" w:cs="Times New Roman"/>
          <w:noProof/>
          <w:color w:val="000000" w:themeColor="text1"/>
          <w:sz w:val="24"/>
          <w:szCs w:val="24"/>
        </w:rPr>
        <w:t xml:space="preserve">. </w:t>
      </w:r>
      <w:r w:rsidR="002D384C" w:rsidRPr="006C64D1">
        <w:rPr>
          <w:rFonts w:ascii="Times New Roman" w:hAnsi="Times New Roman" w:cs="Times New Roman"/>
          <w:noProof/>
          <w:color w:val="000000" w:themeColor="text1"/>
          <w:sz w:val="24"/>
          <w:szCs w:val="24"/>
        </w:rPr>
        <w:t>Ardymo metu išrenkama kuo daugiau dalių ir detalių, tinkamų tolesniam panaudojimui, kurios vėliau yra parduodamos. Visos ardymo metu susidariusios atliekos parduodamos atliekų tvarkymo teisę turinčioms įmonėms. Eksploatuoti netinkamų transporto priemonių naudojami</w:t>
      </w:r>
      <w:r w:rsidR="004E5F65" w:rsidRPr="006C64D1">
        <w:rPr>
          <w:rFonts w:ascii="Times New Roman" w:hAnsi="Times New Roman" w:cs="Times New Roman"/>
          <w:noProof/>
          <w:color w:val="000000" w:themeColor="text1"/>
          <w:sz w:val="24"/>
          <w:szCs w:val="24"/>
        </w:rPr>
        <w:t xml:space="preserve"> </w:t>
      </w:r>
      <w:r w:rsidR="002D384C" w:rsidRPr="006C64D1">
        <w:rPr>
          <w:rFonts w:ascii="Times New Roman" w:hAnsi="Times New Roman" w:cs="Times New Roman"/>
          <w:noProof/>
          <w:color w:val="000000" w:themeColor="text1"/>
          <w:sz w:val="24"/>
          <w:szCs w:val="24"/>
        </w:rPr>
        <w:t xml:space="preserve">šie įrenginiai ir įrankiai: </w:t>
      </w:r>
      <w:r w:rsidR="00F94E20" w:rsidRPr="006C64D1">
        <w:rPr>
          <w:rFonts w:ascii="Times New Roman" w:hAnsi="Times New Roman" w:cs="Times New Roman"/>
          <w:noProof/>
          <w:sz w:val="24"/>
          <w:szCs w:val="24"/>
        </w:rPr>
        <w:t>autokrautuvas</w:t>
      </w:r>
      <w:r w:rsidR="00730271" w:rsidRPr="006C64D1">
        <w:rPr>
          <w:rFonts w:ascii="Times New Roman" w:hAnsi="Times New Roman" w:cs="Times New Roman"/>
          <w:noProof/>
          <w:sz w:val="24"/>
          <w:szCs w:val="24"/>
        </w:rPr>
        <w:t>, pjovimo įrankiai, talpyklos skysčių nuvedimui, skysčių ištraukimo įrenginiai, replės, plaktukai, veržliarakčiai, a</w:t>
      </w:r>
      <w:r w:rsidR="000F149C" w:rsidRPr="006C64D1">
        <w:rPr>
          <w:rFonts w:ascii="Times New Roman" w:hAnsi="Times New Roman" w:cs="Times New Roman"/>
          <w:noProof/>
          <w:sz w:val="24"/>
          <w:szCs w:val="24"/>
        </w:rPr>
        <w:t>tsuktuvai, viniatraukiai ir kt.</w:t>
      </w:r>
    </w:p>
    <w:p w:rsidR="001C290F" w:rsidRPr="001C290F" w:rsidRDefault="0010084B" w:rsidP="001C290F">
      <w:pPr>
        <w:pStyle w:val="Sraopastraipa"/>
        <w:spacing w:after="0" w:line="240" w:lineRule="auto"/>
        <w:ind w:left="851" w:right="567" w:firstLine="445"/>
        <w:jc w:val="both"/>
        <w:rPr>
          <w:rFonts w:ascii="Times New Roman" w:hAnsi="Times New Roman" w:cs="Times New Roman"/>
          <w:noProof/>
          <w:sz w:val="24"/>
          <w:szCs w:val="24"/>
        </w:rPr>
      </w:pPr>
      <w:r w:rsidRPr="001C290F">
        <w:rPr>
          <w:rFonts w:ascii="Times New Roman" w:hAnsi="Times New Roman" w:cs="Times New Roman"/>
          <w:noProof/>
          <w:color w:val="000000" w:themeColor="text1"/>
          <w:sz w:val="24"/>
          <w:szCs w:val="24"/>
        </w:rPr>
        <w:t xml:space="preserve">2017 </w:t>
      </w:r>
      <w:r w:rsidRPr="001C290F">
        <w:rPr>
          <w:rFonts w:ascii="Times New Roman" w:hAnsi="Times New Roman" w:cs="Times New Roman"/>
          <w:noProof/>
          <w:sz w:val="24"/>
          <w:szCs w:val="24"/>
        </w:rPr>
        <w:t>metais planuojama išplėsti</w:t>
      </w:r>
      <w:r w:rsidR="006163CC" w:rsidRPr="001C290F">
        <w:rPr>
          <w:rFonts w:ascii="Times New Roman" w:hAnsi="Times New Roman" w:cs="Times New Roman"/>
          <w:noProof/>
          <w:sz w:val="24"/>
          <w:szCs w:val="24"/>
        </w:rPr>
        <w:t xml:space="preserve"> ūkinę</w:t>
      </w:r>
      <w:r w:rsidRPr="001C290F">
        <w:rPr>
          <w:rFonts w:ascii="Times New Roman" w:hAnsi="Times New Roman" w:cs="Times New Roman"/>
          <w:noProof/>
          <w:sz w:val="24"/>
          <w:szCs w:val="24"/>
        </w:rPr>
        <w:t xml:space="preserve"> veiklą – didinti eksploatuoti netin</w:t>
      </w:r>
      <w:r w:rsidR="00482E83" w:rsidRPr="001C290F">
        <w:rPr>
          <w:rFonts w:ascii="Times New Roman" w:hAnsi="Times New Roman" w:cs="Times New Roman"/>
          <w:noProof/>
          <w:sz w:val="24"/>
          <w:szCs w:val="24"/>
        </w:rPr>
        <w:t xml:space="preserve">kamų transporto priemonių kiekį </w:t>
      </w:r>
      <w:r w:rsidR="008B4B94" w:rsidRPr="001C290F">
        <w:rPr>
          <w:rFonts w:ascii="Times New Roman" w:hAnsi="Times New Roman" w:cs="Times New Roman"/>
          <w:noProof/>
          <w:sz w:val="24"/>
          <w:szCs w:val="24"/>
        </w:rPr>
        <w:t xml:space="preserve">- paruošti, naudoti ir (ar) </w:t>
      </w:r>
      <w:r w:rsidR="006C2334" w:rsidRPr="001C290F">
        <w:rPr>
          <w:rFonts w:ascii="Times New Roman" w:hAnsi="Times New Roman" w:cs="Times New Roman"/>
          <w:noProof/>
          <w:sz w:val="24"/>
          <w:szCs w:val="24"/>
        </w:rPr>
        <w:t>šalinti 3</w:t>
      </w:r>
      <w:r w:rsidR="008B4B94" w:rsidRPr="001C290F">
        <w:rPr>
          <w:rFonts w:ascii="Times New Roman" w:hAnsi="Times New Roman" w:cs="Times New Roman"/>
          <w:noProof/>
          <w:sz w:val="24"/>
          <w:szCs w:val="24"/>
        </w:rPr>
        <w:t>00 t per metus</w:t>
      </w:r>
      <w:r w:rsidR="00BA17D9" w:rsidRPr="001C290F">
        <w:rPr>
          <w:rFonts w:ascii="Times New Roman" w:hAnsi="Times New Roman" w:cs="Times New Roman"/>
          <w:noProof/>
          <w:sz w:val="24"/>
          <w:szCs w:val="24"/>
        </w:rPr>
        <w:t xml:space="preserve"> ir esamą</w:t>
      </w:r>
      <w:r w:rsidR="00482E83" w:rsidRPr="001C290F">
        <w:rPr>
          <w:rFonts w:ascii="Times New Roman" w:hAnsi="Times New Roman" w:cs="Times New Roman"/>
          <w:noProof/>
          <w:sz w:val="24"/>
          <w:szCs w:val="24"/>
        </w:rPr>
        <w:t xml:space="preserve"> </w:t>
      </w:r>
      <w:r w:rsidR="00BA17D9" w:rsidRPr="001C290F">
        <w:rPr>
          <w:rFonts w:ascii="Times New Roman" w:hAnsi="Times New Roman" w:cs="Times New Roman"/>
          <w:noProof/>
          <w:sz w:val="24"/>
          <w:szCs w:val="24"/>
        </w:rPr>
        <w:t xml:space="preserve">aikštelę (plotas – 8 a) naudoti </w:t>
      </w:r>
      <w:r w:rsidR="00BA17D9" w:rsidRPr="001C290F">
        <w:rPr>
          <w:rFonts w:ascii="Times New Roman" w:eastAsia="Times New Roman" w:hAnsi="Times New Roman" w:cs="Times New Roman"/>
          <w:noProof/>
          <w:color w:val="000000" w:themeColor="text1"/>
          <w:sz w:val="24"/>
          <w:szCs w:val="24"/>
        </w:rPr>
        <w:t xml:space="preserve">mazgų ir dalių, tinkamų tolimesniam naudojimui, laikymui. </w:t>
      </w:r>
      <w:r w:rsidR="00BA17D9" w:rsidRPr="001C290F">
        <w:rPr>
          <w:rFonts w:ascii="Times New Roman" w:eastAsia="Calibri" w:hAnsi="Times New Roman" w:cs="Times New Roman"/>
          <w:noProof/>
          <w:sz w:val="24"/>
          <w:szCs w:val="24"/>
        </w:rPr>
        <w:t>Aikštelė bus padengta vandeniui nelaidžia kieta danga (asfalto arba betono) ir bus įrengta su stogine bei sieninėmis sienelėmis.</w:t>
      </w:r>
    </w:p>
    <w:p w:rsidR="0010084B" w:rsidRPr="001C290F" w:rsidRDefault="0010084B" w:rsidP="001C290F">
      <w:pPr>
        <w:pStyle w:val="Sraopastraipa"/>
        <w:spacing w:after="0" w:line="240" w:lineRule="auto"/>
        <w:ind w:left="851" w:right="567" w:firstLine="445"/>
        <w:jc w:val="both"/>
        <w:rPr>
          <w:rFonts w:ascii="Times New Roman" w:hAnsi="Times New Roman" w:cs="Times New Roman"/>
          <w:i/>
          <w:noProof/>
          <w:color w:val="000000" w:themeColor="text1"/>
          <w:sz w:val="24"/>
          <w:szCs w:val="24"/>
        </w:rPr>
      </w:pPr>
      <w:r w:rsidRPr="006C64D1">
        <w:rPr>
          <w:rFonts w:ascii="Times New Roman" w:hAnsi="Times New Roman" w:cs="Times New Roman"/>
          <w:noProof/>
          <w:sz w:val="24"/>
          <w:szCs w:val="24"/>
        </w:rPr>
        <w:t>Ardymo</w:t>
      </w:r>
      <w:r w:rsidRPr="006C64D1">
        <w:rPr>
          <w:rFonts w:ascii="Times New Roman" w:hAnsi="Times New Roman" w:cs="Times New Roman"/>
          <w:noProof/>
          <w:color w:val="000000" w:themeColor="text1"/>
          <w:sz w:val="24"/>
          <w:szCs w:val="24"/>
        </w:rPr>
        <w:t xml:space="preserve"> metu </w:t>
      </w:r>
      <w:r w:rsidR="00482E83" w:rsidRPr="006C64D1">
        <w:rPr>
          <w:rFonts w:ascii="Times New Roman" w:hAnsi="Times New Roman" w:cs="Times New Roman"/>
          <w:noProof/>
          <w:color w:val="000000" w:themeColor="text1"/>
          <w:sz w:val="24"/>
          <w:szCs w:val="24"/>
        </w:rPr>
        <w:t xml:space="preserve">ir toliau bus siekiama </w:t>
      </w:r>
      <w:r w:rsidRPr="006C64D1">
        <w:rPr>
          <w:rFonts w:ascii="Times New Roman" w:hAnsi="Times New Roman" w:cs="Times New Roman"/>
          <w:noProof/>
          <w:color w:val="000000" w:themeColor="text1"/>
          <w:sz w:val="24"/>
          <w:szCs w:val="24"/>
        </w:rPr>
        <w:t xml:space="preserve">išrinkti kuo daugiau dalių ir detalių, tinkamų tolesniam panaudojimui, kurios vėliau bus parduodamos. Visos ardymo metu susidariusios atliekos bus perduodamos atliekų tvarkymo teisę turinčioms įmonėms. </w:t>
      </w:r>
    </w:p>
    <w:p w:rsidR="00DD76EF" w:rsidRPr="006C64D1" w:rsidRDefault="00DD76EF" w:rsidP="00D7590B">
      <w:pPr>
        <w:pStyle w:val="Sraopastraipa"/>
        <w:spacing w:after="0" w:line="240" w:lineRule="auto"/>
        <w:ind w:left="851" w:right="567"/>
        <w:jc w:val="both"/>
        <w:rPr>
          <w:rFonts w:ascii="Times New Roman" w:hAnsi="Times New Roman" w:cs="Times New Roman"/>
          <w:noProof/>
          <w:color w:val="000000" w:themeColor="text1"/>
          <w:sz w:val="24"/>
          <w:szCs w:val="24"/>
        </w:rPr>
      </w:pPr>
    </w:p>
    <w:p w:rsidR="00DD76EF" w:rsidRPr="006C64D1" w:rsidRDefault="00DD76EF" w:rsidP="00D7590B">
      <w:pPr>
        <w:pStyle w:val="Sraopastraipa"/>
        <w:spacing w:after="0" w:line="240" w:lineRule="auto"/>
        <w:ind w:left="851" w:right="567"/>
        <w:jc w:val="both"/>
        <w:rPr>
          <w:rFonts w:ascii="Times New Roman" w:hAnsi="Times New Roman" w:cs="Times New Roman"/>
          <w:noProof/>
          <w:color w:val="000000" w:themeColor="text1"/>
          <w:sz w:val="24"/>
          <w:szCs w:val="24"/>
          <w:u w:val="single"/>
        </w:rPr>
      </w:pPr>
      <w:r w:rsidRPr="006C64D1">
        <w:rPr>
          <w:rFonts w:ascii="Times New Roman" w:hAnsi="Times New Roman" w:cs="Times New Roman"/>
          <w:noProof/>
          <w:color w:val="000000" w:themeColor="text1"/>
          <w:sz w:val="24"/>
          <w:szCs w:val="24"/>
          <w:u w:val="single"/>
        </w:rPr>
        <w:t>Eksploatuoti netinkamų transporto priemonių tvarkymas</w:t>
      </w:r>
    </w:p>
    <w:p w:rsidR="004451A5" w:rsidRPr="006C64D1" w:rsidRDefault="004451A5" w:rsidP="00D7590B">
      <w:pPr>
        <w:pStyle w:val="Sraopastraipa"/>
        <w:spacing w:after="0" w:line="240" w:lineRule="auto"/>
        <w:ind w:left="851" w:right="567"/>
        <w:jc w:val="both"/>
        <w:rPr>
          <w:rFonts w:ascii="Times New Roman" w:hAnsi="Times New Roman" w:cs="Times New Roman"/>
          <w:noProof/>
          <w:color w:val="000000" w:themeColor="text1"/>
          <w:sz w:val="24"/>
          <w:szCs w:val="24"/>
          <w:u w:val="single"/>
        </w:rPr>
      </w:pPr>
    </w:p>
    <w:p w:rsidR="00CB5385" w:rsidRPr="006C64D1" w:rsidRDefault="00DD76EF" w:rsidP="00D7590B">
      <w:pPr>
        <w:pStyle w:val="Sraopastraipa"/>
        <w:spacing w:after="0" w:line="240" w:lineRule="auto"/>
        <w:ind w:left="851" w:right="567"/>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Esamos</w:t>
      </w:r>
      <w:r w:rsidR="00265A1E" w:rsidRPr="006C64D1">
        <w:rPr>
          <w:rFonts w:ascii="Times New Roman" w:hAnsi="Times New Roman" w:cs="Times New Roman"/>
          <w:i/>
          <w:noProof/>
          <w:color w:val="000000" w:themeColor="text1"/>
          <w:sz w:val="24"/>
          <w:szCs w:val="24"/>
        </w:rPr>
        <w:t xml:space="preserve"> ir planuojamos</w:t>
      </w:r>
      <w:r w:rsidRPr="006C64D1">
        <w:rPr>
          <w:rFonts w:ascii="Times New Roman" w:hAnsi="Times New Roman" w:cs="Times New Roman"/>
          <w:i/>
          <w:noProof/>
          <w:color w:val="000000" w:themeColor="text1"/>
          <w:sz w:val="24"/>
          <w:szCs w:val="24"/>
        </w:rPr>
        <w:t xml:space="preserve"> situacijos aprašymas </w:t>
      </w:r>
    </w:p>
    <w:p w:rsidR="001C290F" w:rsidRDefault="00DD76EF" w:rsidP="001C290F">
      <w:pPr>
        <w:pStyle w:val="Sraopastraipa"/>
        <w:spacing w:after="0" w:line="240" w:lineRule="auto"/>
        <w:ind w:left="851" w:right="567" w:firstLine="425"/>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Ūkinės veiklos vykdytojas eksploatuoti netinkamas transporto priemones tvarko vadovaudamasis Lietuvos Respublikos aplinkos ministro 2003 m. gruodžio 24 d. įsakymu Nr. 710 patvirtintomis Eksploatuoti netinkamų transporto priemonių tvarkymo taisyklėmis (toliau – </w:t>
      </w:r>
      <w:r w:rsidRPr="006C64D1">
        <w:rPr>
          <w:rFonts w:ascii="Times New Roman" w:hAnsi="Times New Roman" w:cs="Times New Roman"/>
          <w:i/>
          <w:noProof/>
          <w:color w:val="000000" w:themeColor="text1"/>
          <w:sz w:val="24"/>
          <w:szCs w:val="24"/>
        </w:rPr>
        <w:t xml:space="preserve">Transporto priemonių taisyklės), </w:t>
      </w:r>
      <w:r w:rsidR="00A31BAE" w:rsidRPr="006C64D1">
        <w:rPr>
          <w:rFonts w:ascii="Times New Roman" w:hAnsi="Times New Roman" w:cs="Times New Roman"/>
          <w:noProof/>
          <w:color w:val="000000" w:themeColor="text1"/>
          <w:sz w:val="24"/>
          <w:szCs w:val="24"/>
        </w:rPr>
        <w:t>Lietuvos Respublikos aplinkos ministro 2011 m. gegužės 30 d. įsakymu Nr. 368 patvirtintomis Atliekų tvarkymo taisyklėmis bei kitais šią veiklą reg</w:t>
      </w:r>
      <w:r w:rsidR="006163CC" w:rsidRPr="006C64D1">
        <w:rPr>
          <w:rFonts w:ascii="Times New Roman" w:hAnsi="Times New Roman" w:cs="Times New Roman"/>
          <w:noProof/>
          <w:color w:val="000000" w:themeColor="text1"/>
          <w:sz w:val="24"/>
          <w:szCs w:val="24"/>
        </w:rPr>
        <w:t>lamentuojančiais teisės aktais ir turi</w:t>
      </w:r>
      <w:r w:rsidR="000F149C" w:rsidRPr="006C64D1">
        <w:rPr>
          <w:rFonts w:ascii="Times New Roman" w:hAnsi="Times New Roman" w:cs="Times New Roman"/>
          <w:noProof/>
          <w:color w:val="000000" w:themeColor="text1"/>
          <w:sz w:val="24"/>
          <w:szCs w:val="24"/>
        </w:rPr>
        <w:t xml:space="preserve">mu taršos leidimu, kurio Nr. TL-Š.2-7/2015. </w:t>
      </w:r>
      <w:r w:rsidR="00265A1E" w:rsidRPr="006C64D1">
        <w:rPr>
          <w:rFonts w:ascii="Times New Roman" w:hAnsi="Times New Roman" w:cs="Times New Roman"/>
          <w:noProof/>
          <w:color w:val="000000" w:themeColor="text1"/>
          <w:sz w:val="24"/>
          <w:szCs w:val="24"/>
        </w:rPr>
        <w:t>Gavus naują tarš</w:t>
      </w:r>
      <w:r w:rsidR="006B2B35" w:rsidRPr="006C64D1">
        <w:rPr>
          <w:rFonts w:ascii="Times New Roman" w:hAnsi="Times New Roman" w:cs="Times New Roman"/>
          <w:noProof/>
          <w:color w:val="000000" w:themeColor="text1"/>
          <w:sz w:val="24"/>
          <w:szCs w:val="24"/>
        </w:rPr>
        <w:t>os leidimą, ENTP tvarkymo veikla</w:t>
      </w:r>
      <w:r w:rsidR="00265A1E" w:rsidRPr="006C64D1">
        <w:rPr>
          <w:rFonts w:ascii="Times New Roman" w:hAnsi="Times New Roman" w:cs="Times New Roman"/>
          <w:noProof/>
          <w:color w:val="000000" w:themeColor="text1"/>
          <w:sz w:val="24"/>
          <w:szCs w:val="24"/>
        </w:rPr>
        <w:t xml:space="preserve"> bus vykdoma pagal pakeistą taršos leidimą. </w:t>
      </w:r>
    </w:p>
    <w:p w:rsidR="001C290F" w:rsidRDefault="00A31BAE" w:rsidP="001C290F">
      <w:pPr>
        <w:pStyle w:val="Sraopastraipa"/>
        <w:spacing w:after="0" w:line="240" w:lineRule="auto"/>
        <w:ind w:left="851" w:right="567" w:firstLine="425"/>
        <w:jc w:val="both"/>
        <w:rPr>
          <w:rFonts w:ascii="Times New Roman" w:hAnsi="Times New Roman" w:cs="Times New Roman"/>
          <w:noProof/>
          <w:color w:val="000000" w:themeColor="text1"/>
          <w:sz w:val="24"/>
          <w:szCs w:val="24"/>
        </w:rPr>
      </w:pPr>
      <w:r w:rsidRPr="001C290F">
        <w:rPr>
          <w:rFonts w:ascii="Times New Roman" w:hAnsi="Times New Roman" w:cs="Times New Roman"/>
          <w:noProof/>
          <w:color w:val="000000" w:themeColor="text1"/>
          <w:sz w:val="24"/>
          <w:szCs w:val="24"/>
        </w:rPr>
        <w:t xml:space="preserve">Vadovaujantis Lietuvos Respublikos aplinkos ministro 2003 m. gruodžio 19 d. įsakymu Nr. 684 patvirtintose Pavojingų atliekų tvarkymo licencijavimo taisyklėse bei pavojingas atliekas tvarkančių įmonių darbuotojams taikomų kvalifikacinių reikalavimų ir atestavimo tvarkoje nustatytais reikalavimais įmonė UAB ,,AUTODINAMA“ pavojingų atliekų tvarkymo veiklą vykdo turėdama išduotą Pavojingųjų atliekų tvarkymo licenciją Nr. </w:t>
      </w:r>
      <w:r w:rsidR="009D765F" w:rsidRPr="001C290F">
        <w:rPr>
          <w:rFonts w:ascii="Times New Roman" w:hAnsi="Times New Roman" w:cs="Times New Roman"/>
          <w:noProof/>
          <w:color w:val="000000" w:themeColor="text1"/>
          <w:sz w:val="24"/>
          <w:szCs w:val="24"/>
        </w:rPr>
        <w:t xml:space="preserve">000615 (pavojingų atliekų tvarkymo veikla: rinkti ir naudoti). </w:t>
      </w:r>
    </w:p>
    <w:p w:rsidR="00AB4307" w:rsidRPr="001C290F" w:rsidRDefault="00AB4307" w:rsidP="001C290F">
      <w:pPr>
        <w:pStyle w:val="Sraopastraipa"/>
        <w:spacing w:after="0" w:line="240" w:lineRule="auto"/>
        <w:ind w:left="851" w:right="567" w:firstLine="425"/>
        <w:jc w:val="both"/>
        <w:rPr>
          <w:rFonts w:ascii="Times New Roman" w:hAnsi="Times New Roman" w:cs="Times New Roman"/>
          <w:noProof/>
          <w:color w:val="000000" w:themeColor="text1"/>
          <w:sz w:val="24"/>
          <w:szCs w:val="24"/>
        </w:rPr>
      </w:pPr>
      <w:r w:rsidRPr="001C290F">
        <w:rPr>
          <w:rFonts w:ascii="Times New Roman" w:hAnsi="Times New Roman" w:cs="Times New Roman"/>
          <w:noProof/>
          <w:color w:val="000000" w:themeColor="text1"/>
          <w:sz w:val="24"/>
          <w:szCs w:val="24"/>
        </w:rPr>
        <w:lastRenderedPageBreak/>
        <w:t>UAB ,,AUTODINAMA“ ūkinę veiklą vykdo</w:t>
      </w:r>
      <w:r w:rsidR="000F149C" w:rsidRPr="001C290F">
        <w:rPr>
          <w:rFonts w:ascii="Times New Roman" w:hAnsi="Times New Roman" w:cs="Times New Roman"/>
          <w:noProof/>
          <w:color w:val="000000" w:themeColor="text1"/>
          <w:sz w:val="24"/>
          <w:szCs w:val="24"/>
        </w:rPr>
        <w:t xml:space="preserve"> ir toliau vykdys</w:t>
      </w:r>
      <w:r w:rsidRPr="001C290F">
        <w:rPr>
          <w:rFonts w:ascii="Times New Roman" w:hAnsi="Times New Roman" w:cs="Times New Roman"/>
          <w:noProof/>
          <w:color w:val="000000" w:themeColor="text1"/>
          <w:sz w:val="24"/>
          <w:szCs w:val="24"/>
        </w:rPr>
        <w:t xml:space="preserve"> pastato uždar</w:t>
      </w:r>
      <w:r w:rsidR="00922124" w:rsidRPr="001C290F">
        <w:rPr>
          <w:rFonts w:ascii="Times New Roman" w:hAnsi="Times New Roman" w:cs="Times New Roman"/>
          <w:noProof/>
          <w:color w:val="000000" w:themeColor="text1"/>
          <w:sz w:val="24"/>
          <w:szCs w:val="24"/>
        </w:rPr>
        <w:t>ose patalpose apimant šias eksploatuoti netinkamas transporto priemonių (toliau – Transporto priemonės) tvar</w:t>
      </w:r>
      <w:r w:rsidR="00A55081" w:rsidRPr="001C290F">
        <w:rPr>
          <w:rFonts w:ascii="Times New Roman" w:hAnsi="Times New Roman" w:cs="Times New Roman"/>
          <w:noProof/>
          <w:color w:val="000000" w:themeColor="text1"/>
          <w:sz w:val="24"/>
          <w:szCs w:val="24"/>
        </w:rPr>
        <w:t xml:space="preserve">kymo grandis: </w:t>
      </w:r>
    </w:p>
    <w:p w:rsidR="000F149C" w:rsidRPr="006C64D1" w:rsidRDefault="00F47345" w:rsidP="003B0F76">
      <w:pPr>
        <w:pStyle w:val="Sraopastraipa"/>
        <w:numPr>
          <w:ilvl w:val="0"/>
          <w:numId w:val="4"/>
        </w:numPr>
        <w:spacing w:after="0" w:line="240" w:lineRule="auto"/>
        <w:ind w:left="850" w:right="567" w:hanging="35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Surinkimas</w:t>
      </w:r>
    </w:p>
    <w:p w:rsidR="00A55081" w:rsidRPr="006C64D1" w:rsidRDefault="00A55081" w:rsidP="003B0F76">
      <w:pPr>
        <w:pStyle w:val="Sraopastraipa"/>
        <w:numPr>
          <w:ilvl w:val="0"/>
          <w:numId w:val="4"/>
        </w:numPr>
        <w:spacing w:after="0" w:line="240" w:lineRule="auto"/>
        <w:ind w:left="850" w:right="567" w:hanging="35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Vežimas;</w:t>
      </w:r>
    </w:p>
    <w:p w:rsidR="00A55081" w:rsidRPr="006C64D1" w:rsidRDefault="00A55081" w:rsidP="003B0F76">
      <w:pPr>
        <w:pStyle w:val="Sraopastraipa"/>
        <w:numPr>
          <w:ilvl w:val="0"/>
          <w:numId w:val="4"/>
        </w:numPr>
        <w:spacing w:after="0" w:line="240" w:lineRule="auto"/>
        <w:ind w:left="850" w:right="567" w:hanging="35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Atliekų paruošimas naudoti ir (ar) šalinti: ardymas, išmon</w:t>
      </w:r>
      <w:r w:rsidR="00F47345" w:rsidRPr="006C64D1">
        <w:rPr>
          <w:rFonts w:ascii="Times New Roman" w:hAnsi="Times New Roman" w:cs="Times New Roman"/>
          <w:noProof/>
          <w:color w:val="000000" w:themeColor="text1"/>
          <w:sz w:val="24"/>
          <w:szCs w:val="24"/>
        </w:rPr>
        <w:t>tavimas, atskyrimas, rūšiavimas;</w:t>
      </w:r>
    </w:p>
    <w:p w:rsidR="003B0F76" w:rsidRPr="006C64D1" w:rsidRDefault="00F47345" w:rsidP="003B0F76">
      <w:pPr>
        <w:pStyle w:val="Sraopastraipa"/>
        <w:numPr>
          <w:ilvl w:val="0"/>
          <w:numId w:val="4"/>
        </w:numPr>
        <w:spacing w:after="0" w:line="240" w:lineRule="auto"/>
        <w:ind w:left="850" w:right="567" w:hanging="35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Laikymas. </w:t>
      </w:r>
    </w:p>
    <w:p w:rsidR="00CD3E18" w:rsidRPr="006C64D1" w:rsidRDefault="00CD3E18" w:rsidP="00882867">
      <w:pPr>
        <w:spacing w:after="0"/>
        <w:ind w:left="851"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Patalpose, kuriose vykdomas atliekų tvarkymas, įrengtos šios zonos: </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1) Personalo;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2) Eksploatuoti netinkamų transporto priemonių priėmimo ir laikymo;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3) Eksploatuoti netinkamų transporto priemonių išmontavimo;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4) Metalo laužo ir kitų antrinių žaliavų laikino laikymo;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5) Mazgų ir dalių, tinkamų tolesniam naudojimui, laikymo;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6) Pavojingųjų atliekų laikymo;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7) Naudotų padangų laikymo;</w:t>
      </w:r>
    </w:p>
    <w:p w:rsidR="006163CC" w:rsidRPr="006C64D1" w:rsidRDefault="006163CC" w:rsidP="00882867">
      <w:pPr>
        <w:shd w:val="clear" w:color="auto" w:fill="FFFFFF"/>
        <w:spacing w:after="0"/>
        <w:ind w:left="851" w:right="567" w:firstLine="1296"/>
        <w:contextualSpacing/>
        <w:jc w:val="both"/>
        <w:rPr>
          <w:rFonts w:ascii="Times New Roman" w:eastAsia="Times New Roman" w:hAnsi="Times New Roman" w:cs="Times New Roman"/>
          <w:noProof/>
          <w:color w:val="000000"/>
          <w:sz w:val="24"/>
          <w:szCs w:val="24"/>
        </w:rPr>
      </w:pPr>
      <w:r w:rsidRPr="006C64D1">
        <w:rPr>
          <w:rFonts w:ascii="Times New Roman" w:eastAsia="Times New Roman" w:hAnsi="Times New Roman" w:cs="Times New Roman"/>
          <w:noProof/>
          <w:color w:val="000000"/>
          <w:sz w:val="24"/>
          <w:szCs w:val="24"/>
        </w:rPr>
        <w:t>8) Kitų nepavojingųjų atliekų laikymo.</w:t>
      </w:r>
    </w:p>
    <w:p w:rsidR="00265A1E" w:rsidRPr="006C64D1" w:rsidRDefault="008B4B94" w:rsidP="00882867">
      <w:pPr>
        <w:spacing w:after="0"/>
        <w:ind w:left="851" w:right="567" w:firstLine="1296"/>
        <w:contextualSpacing/>
        <w:jc w:val="both"/>
        <w:rPr>
          <w:rFonts w:ascii="Times New Roman" w:eastAsia="Times New Roman" w:hAnsi="Times New Roman" w:cs="Times New Roman"/>
          <w:i/>
          <w:noProof/>
          <w:sz w:val="24"/>
          <w:szCs w:val="24"/>
        </w:rPr>
      </w:pPr>
      <w:r w:rsidRPr="006C64D1">
        <w:rPr>
          <w:rFonts w:ascii="Times New Roman" w:eastAsia="Times New Roman" w:hAnsi="Times New Roman" w:cs="Times New Roman"/>
          <w:i/>
          <w:noProof/>
          <w:sz w:val="24"/>
          <w:szCs w:val="24"/>
        </w:rPr>
        <w:t>Atliekų tvarkymo veiklos zonų planas</w:t>
      </w:r>
      <w:r w:rsidR="00265A1E" w:rsidRPr="006C64D1">
        <w:rPr>
          <w:rFonts w:ascii="Times New Roman" w:eastAsia="Times New Roman" w:hAnsi="Times New Roman" w:cs="Times New Roman"/>
          <w:i/>
          <w:noProof/>
          <w:sz w:val="24"/>
          <w:szCs w:val="24"/>
        </w:rPr>
        <w:t xml:space="preserve"> </w:t>
      </w:r>
      <w:r w:rsidR="00265A1E" w:rsidRPr="001C290F">
        <w:rPr>
          <w:rFonts w:ascii="Times New Roman" w:eastAsia="Times New Roman" w:hAnsi="Times New Roman" w:cs="Times New Roman"/>
          <w:i/>
          <w:noProof/>
          <w:sz w:val="24"/>
          <w:szCs w:val="24"/>
        </w:rPr>
        <w:t>pateiktas</w:t>
      </w:r>
      <w:r w:rsidRPr="001C290F">
        <w:rPr>
          <w:rFonts w:ascii="Times New Roman" w:eastAsia="Times New Roman" w:hAnsi="Times New Roman" w:cs="Times New Roman"/>
          <w:i/>
          <w:noProof/>
          <w:sz w:val="24"/>
          <w:szCs w:val="24"/>
        </w:rPr>
        <w:t xml:space="preserve"> </w:t>
      </w:r>
      <w:r w:rsidR="00594DF4" w:rsidRPr="001C290F">
        <w:rPr>
          <w:rFonts w:ascii="Times New Roman" w:eastAsia="Times New Roman" w:hAnsi="Times New Roman" w:cs="Times New Roman"/>
          <w:b/>
          <w:i/>
          <w:noProof/>
          <w:sz w:val="24"/>
          <w:szCs w:val="24"/>
        </w:rPr>
        <w:t xml:space="preserve">5 </w:t>
      </w:r>
      <w:r w:rsidRPr="001C290F">
        <w:rPr>
          <w:rFonts w:ascii="Times New Roman" w:eastAsia="Times New Roman" w:hAnsi="Times New Roman" w:cs="Times New Roman"/>
          <w:b/>
          <w:i/>
          <w:noProof/>
          <w:sz w:val="24"/>
          <w:szCs w:val="24"/>
        </w:rPr>
        <w:t>priede</w:t>
      </w:r>
      <w:r w:rsidR="00265A1E" w:rsidRPr="001C290F">
        <w:rPr>
          <w:rFonts w:ascii="Times New Roman" w:eastAsia="Times New Roman" w:hAnsi="Times New Roman" w:cs="Times New Roman"/>
          <w:b/>
          <w:i/>
          <w:noProof/>
          <w:sz w:val="24"/>
          <w:szCs w:val="24"/>
        </w:rPr>
        <w:t>.</w:t>
      </w:r>
      <w:r w:rsidR="00265A1E" w:rsidRPr="006C64D1">
        <w:rPr>
          <w:rFonts w:ascii="Times New Roman" w:eastAsia="Times New Roman" w:hAnsi="Times New Roman" w:cs="Times New Roman"/>
          <w:i/>
          <w:noProof/>
          <w:sz w:val="24"/>
          <w:szCs w:val="24"/>
        </w:rPr>
        <w:t xml:space="preserve"> </w:t>
      </w:r>
      <w:r w:rsidR="00BD7886" w:rsidRPr="006C64D1">
        <w:rPr>
          <w:rFonts w:ascii="Times New Roman" w:eastAsia="Times New Roman" w:hAnsi="Times New Roman" w:cs="Times New Roman"/>
          <w:i/>
          <w:noProof/>
          <w:sz w:val="24"/>
          <w:szCs w:val="24"/>
        </w:rPr>
        <w:t xml:space="preserve">Pažymime, kad teikiant paraišką taršos leidimui gauti, atliekų tvarkymo veiklos zonų planas gali būti tikslinamas. </w:t>
      </w:r>
    </w:p>
    <w:p w:rsidR="006163CC" w:rsidRPr="006C64D1" w:rsidRDefault="006163CC" w:rsidP="003B0F76">
      <w:pPr>
        <w:spacing w:after="0" w:line="240" w:lineRule="auto"/>
        <w:ind w:left="851" w:right="567" w:firstLine="567"/>
        <w:contextualSpacing/>
        <w:jc w:val="both"/>
        <w:rPr>
          <w:rFonts w:ascii="Times New Roman" w:hAnsi="Times New Roman" w:cs="Times New Roman"/>
          <w:noProof/>
          <w:color w:val="000000" w:themeColor="text1"/>
          <w:sz w:val="24"/>
          <w:szCs w:val="24"/>
        </w:rPr>
      </w:pPr>
    </w:p>
    <w:p w:rsidR="00C028CC" w:rsidRPr="006C64D1" w:rsidRDefault="00C028CC" w:rsidP="003B0F76">
      <w:pPr>
        <w:spacing w:after="0" w:line="240" w:lineRule="auto"/>
        <w:ind w:left="851" w:right="567"/>
        <w:contextualSpacing/>
        <w:jc w:val="both"/>
        <w:rPr>
          <w:rFonts w:ascii="Times New Roman" w:hAnsi="Times New Roman" w:cs="Times New Roman"/>
          <w:noProof/>
          <w:color w:val="000000" w:themeColor="text1"/>
          <w:sz w:val="24"/>
          <w:szCs w:val="24"/>
          <w:u w:val="single"/>
        </w:rPr>
      </w:pPr>
      <w:r w:rsidRPr="006C64D1">
        <w:rPr>
          <w:rFonts w:ascii="Times New Roman" w:hAnsi="Times New Roman" w:cs="Times New Roman"/>
          <w:noProof/>
          <w:color w:val="000000" w:themeColor="text1"/>
          <w:sz w:val="24"/>
          <w:szCs w:val="24"/>
          <w:u w:val="single"/>
        </w:rPr>
        <w:t xml:space="preserve">Eksploatuoti netinkamų transporto priemonių surinkimas, vežimas, priėmimas, laikymas </w:t>
      </w:r>
    </w:p>
    <w:p w:rsidR="00882867" w:rsidRPr="006C64D1" w:rsidRDefault="00882867" w:rsidP="003B0F76">
      <w:pPr>
        <w:spacing w:after="0" w:line="240" w:lineRule="auto"/>
        <w:ind w:left="851" w:right="567"/>
        <w:contextualSpacing/>
        <w:jc w:val="both"/>
        <w:rPr>
          <w:rFonts w:ascii="Times New Roman" w:hAnsi="Times New Roman" w:cs="Times New Roman"/>
          <w:noProof/>
          <w:color w:val="000000" w:themeColor="text1"/>
          <w:sz w:val="24"/>
          <w:szCs w:val="24"/>
          <w:u w:val="single"/>
        </w:rPr>
      </w:pPr>
    </w:p>
    <w:p w:rsidR="00CB5385" w:rsidRPr="006C64D1" w:rsidRDefault="0044662F" w:rsidP="003B0F76">
      <w:pPr>
        <w:spacing w:after="0" w:line="240" w:lineRule="auto"/>
        <w:ind w:left="851" w:right="567"/>
        <w:contextualSpacing/>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 xml:space="preserve">Esamos ir planuojamos situacijos </w:t>
      </w:r>
      <w:r w:rsidR="00C028CC" w:rsidRPr="006C64D1">
        <w:rPr>
          <w:rFonts w:ascii="Times New Roman" w:hAnsi="Times New Roman" w:cs="Times New Roman"/>
          <w:i/>
          <w:noProof/>
          <w:color w:val="000000" w:themeColor="text1"/>
          <w:sz w:val="24"/>
          <w:szCs w:val="24"/>
        </w:rPr>
        <w:t>aprašymas</w:t>
      </w:r>
    </w:p>
    <w:p w:rsidR="001C290F" w:rsidRDefault="00C028CC" w:rsidP="001C290F">
      <w:pPr>
        <w:spacing w:after="0"/>
        <w:ind w:left="851" w:right="567" w:firstLine="425"/>
        <w:contextualSpacing/>
        <w:jc w:val="both"/>
        <w:rPr>
          <w:rFonts w:ascii="Times New Roman" w:hAnsi="Times New Roman" w:cs="Times New Roman"/>
          <w:i/>
          <w:noProof/>
          <w:color w:val="000000" w:themeColor="text1"/>
          <w:sz w:val="24"/>
          <w:szCs w:val="24"/>
        </w:rPr>
      </w:pPr>
      <w:r w:rsidRPr="006C64D1">
        <w:rPr>
          <w:rFonts w:ascii="Times New Roman" w:hAnsi="Times New Roman" w:cs="Times New Roman"/>
          <w:noProof/>
          <w:color w:val="000000" w:themeColor="text1"/>
          <w:sz w:val="24"/>
          <w:szCs w:val="24"/>
        </w:rPr>
        <w:t>Fizinių asmenų, įmonių, ir kitų organizacijų ar ūkinės veiklos vykdytojo surinktos ir pristatytos Transporto priemonės</w:t>
      </w:r>
      <w:r w:rsidR="0063670D" w:rsidRPr="006C64D1">
        <w:rPr>
          <w:rFonts w:ascii="Times New Roman" w:hAnsi="Times New Roman" w:cs="Times New Roman"/>
          <w:noProof/>
          <w:color w:val="000000" w:themeColor="text1"/>
          <w:sz w:val="24"/>
          <w:szCs w:val="24"/>
        </w:rPr>
        <w:t xml:space="preserve"> yra ir bus</w:t>
      </w:r>
      <w:r w:rsidRPr="006C64D1">
        <w:rPr>
          <w:rFonts w:ascii="Times New Roman" w:hAnsi="Times New Roman" w:cs="Times New Roman"/>
          <w:noProof/>
          <w:color w:val="000000" w:themeColor="text1"/>
          <w:sz w:val="24"/>
          <w:szCs w:val="24"/>
        </w:rPr>
        <w:t xml:space="preserve"> iškraunamos ir laikomas surinkimo ir laikymo (įskaitant laikinąjį laikymą) </w:t>
      </w:r>
      <w:r w:rsidR="0044662F" w:rsidRPr="006C64D1">
        <w:rPr>
          <w:rFonts w:ascii="Times New Roman" w:hAnsi="Times New Roman" w:cs="Times New Roman"/>
          <w:noProof/>
          <w:color w:val="000000" w:themeColor="text1"/>
          <w:sz w:val="24"/>
          <w:szCs w:val="24"/>
        </w:rPr>
        <w:t>zonoje (Nr. 2</w:t>
      </w:r>
      <w:r w:rsidRPr="006C64D1">
        <w:rPr>
          <w:rFonts w:ascii="Times New Roman" w:hAnsi="Times New Roman" w:cs="Times New Roman"/>
          <w:noProof/>
          <w:color w:val="000000" w:themeColor="text1"/>
          <w:sz w:val="24"/>
          <w:szCs w:val="24"/>
        </w:rPr>
        <w:t>), esančioje uždarose patalpose. Transporto priemonės įvežamos iš lauko tiesiai į uždaras patalpas ir ten iškraunamos. Arda</w:t>
      </w:r>
      <w:r w:rsidR="0044662F" w:rsidRPr="006C64D1">
        <w:rPr>
          <w:rFonts w:ascii="Times New Roman" w:hAnsi="Times New Roman" w:cs="Times New Roman"/>
          <w:noProof/>
          <w:color w:val="000000" w:themeColor="text1"/>
          <w:sz w:val="24"/>
          <w:szCs w:val="24"/>
        </w:rPr>
        <w:t xml:space="preserve">nt automobilius </w:t>
      </w:r>
      <w:r w:rsidR="006B2B35" w:rsidRPr="006C64D1">
        <w:rPr>
          <w:rFonts w:ascii="Times New Roman" w:hAnsi="Times New Roman" w:cs="Times New Roman"/>
          <w:noProof/>
          <w:color w:val="000000" w:themeColor="text1"/>
          <w:sz w:val="24"/>
          <w:szCs w:val="24"/>
        </w:rPr>
        <w:t xml:space="preserve">bus siekiama, kad susidarytų </w:t>
      </w:r>
      <w:r w:rsidR="0063670D" w:rsidRPr="006C64D1">
        <w:rPr>
          <w:rFonts w:ascii="Times New Roman" w:hAnsi="Times New Roman" w:cs="Times New Roman"/>
          <w:noProof/>
          <w:color w:val="000000" w:themeColor="text1"/>
          <w:sz w:val="24"/>
          <w:szCs w:val="24"/>
        </w:rPr>
        <w:t xml:space="preserve">apie 40 % atliekų ir </w:t>
      </w:r>
      <w:r w:rsidR="0044662F" w:rsidRPr="006C64D1">
        <w:rPr>
          <w:rFonts w:ascii="Times New Roman" w:hAnsi="Times New Roman" w:cs="Times New Roman"/>
          <w:noProof/>
          <w:color w:val="000000" w:themeColor="text1"/>
          <w:sz w:val="24"/>
          <w:szCs w:val="24"/>
        </w:rPr>
        <w:t xml:space="preserve">60 </w:t>
      </w:r>
      <w:r w:rsidRPr="006C64D1">
        <w:rPr>
          <w:rFonts w:ascii="Times New Roman" w:hAnsi="Times New Roman" w:cs="Times New Roman"/>
          <w:noProof/>
          <w:color w:val="000000" w:themeColor="text1"/>
          <w:sz w:val="24"/>
          <w:szCs w:val="24"/>
        </w:rPr>
        <w:t xml:space="preserve">% detalių ir dalių, tinkamų tolesniam panaudojimui, kurios vėliau yra </w:t>
      </w:r>
      <w:r w:rsidR="0044662F" w:rsidRPr="006C64D1">
        <w:rPr>
          <w:rFonts w:ascii="Times New Roman" w:hAnsi="Times New Roman" w:cs="Times New Roman"/>
          <w:noProof/>
          <w:color w:val="000000" w:themeColor="text1"/>
          <w:sz w:val="24"/>
          <w:szCs w:val="24"/>
        </w:rPr>
        <w:t xml:space="preserve">ir bus </w:t>
      </w:r>
      <w:r w:rsidRPr="006C64D1">
        <w:rPr>
          <w:rFonts w:ascii="Times New Roman" w:hAnsi="Times New Roman" w:cs="Times New Roman"/>
          <w:noProof/>
          <w:color w:val="000000" w:themeColor="text1"/>
          <w:sz w:val="24"/>
          <w:szCs w:val="24"/>
        </w:rPr>
        <w:t xml:space="preserve">parduodamos. </w:t>
      </w:r>
    </w:p>
    <w:p w:rsidR="00CB5385" w:rsidRPr="006C64D1" w:rsidRDefault="004E5F65" w:rsidP="001C290F">
      <w:pPr>
        <w:spacing w:after="0"/>
        <w:ind w:left="851" w:right="567" w:firstLine="425"/>
        <w:contextualSpacing/>
        <w:jc w:val="both"/>
        <w:rPr>
          <w:rFonts w:ascii="Times New Roman" w:hAnsi="Times New Roman" w:cs="Times New Roman"/>
          <w:i/>
          <w:noProof/>
          <w:color w:val="000000" w:themeColor="text1"/>
          <w:sz w:val="24"/>
          <w:szCs w:val="24"/>
        </w:rPr>
      </w:pPr>
      <w:r w:rsidRPr="006C64D1">
        <w:rPr>
          <w:rFonts w:ascii="Times New Roman" w:hAnsi="Times New Roman" w:cs="Times New Roman"/>
          <w:noProof/>
          <w:color w:val="000000" w:themeColor="text1"/>
          <w:sz w:val="24"/>
          <w:szCs w:val="24"/>
        </w:rPr>
        <w:t xml:space="preserve">Transporto </w:t>
      </w:r>
      <w:r w:rsidR="008E3981" w:rsidRPr="006C64D1">
        <w:rPr>
          <w:rFonts w:ascii="Times New Roman" w:hAnsi="Times New Roman" w:cs="Times New Roman"/>
          <w:noProof/>
          <w:color w:val="000000" w:themeColor="text1"/>
          <w:sz w:val="24"/>
          <w:szCs w:val="24"/>
        </w:rPr>
        <w:t>priemonių apdorojimą</w:t>
      </w:r>
      <w:r w:rsidR="00CC08BB" w:rsidRPr="006C64D1">
        <w:rPr>
          <w:rFonts w:ascii="Times New Roman" w:hAnsi="Times New Roman" w:cs="Times New Roman"/>
          <w:noProof/>
          <w:color w:val="000000" w:themeColor="text1"/>
          <w:sz w:val="24"/>
          <w:szCs w:val="24"/>
        </w:rPr>
        <w:t xml:space="preserve"> </w:t>
      </w:r>
      <w:r w:rsidR="008E3981" w:rsidRPr="006C64D1">
        <w:rPr>
          <w:rFonts w:ascii="Times New Roman" w:hAnsi="Times New Roman" w:cs="Times New Roman"/>
          <w:noProof/>
          <w:color w:val="000000" w:themeColor="text1"/>
          <w:sz w:val="24"/>
          <w:szCs w:val="24"/>
        </w:rPr>
        <w:t>vykdantis ūkinės veiklos vykdytojas priėmęs eksploatuoti netinkamą transporto priemonę, transporto priemones Lietuvos Respublikoje registruojančios, registravimo dokumentus išduodančios bei registravimo duomenis tvarkančios valstybės įmonės ,,REGITRA“ interneto tinklalapyje (</w:t>
      </w:r>
      <w:hyperlink r:id="rId15" w:history="1">
        <w:r w:rsidR="008E3981" w:rsidRPr="006C64D1">
          <w:rPr>
            <w:rStyle w:val="Hipersaitas"/>
            <w:rFonts w:ascii="Times New Roman" w:hAnsi="Times New Roman" w:cs="Times New Roman"/>
            <w:noProof/>
            <w:sz w:val="24"/>
            <w:szCs w:val="24"/>
          </w:rPr>
          <w:t>http://regitra.lt/</w:t>
        </w:r>
      </w:hyperlink>
      <w:r w:rsidR="008E3981" w:rsidRPr="006C64D1">
        <w:rPr>
          <w:rFonts w:ascii="Times New Roman" w:hAnsi="Times New Roman" w:cs="Times New Roman"/>
          <w:noProof/>
          <w:color w:val="000000" w:themeColor="text1"/>
          <w:sz w:val="24"/>
          <w:szCs w:val="24"/>
        </w:rPr>
        <w:t>) patikrina</w:t>
      </w:r>
      <w:r w:rsidR="0044662F" w:rsidRPr="006C64D1">
        <w:rPr>
          <w:rFonts w:ascii="Times New Roman" w:hAnsi="Times New Roman" w:cs="Times New Roman"/>
          <w:noProof/>
          <w:color w:val="000000" w:themeColor="text1"/>
          <w:sz w:val="24"/>
          <w:szCs w:val="24"/>
        </w:rPr>
        <w:t xml:space="preserve"> ir toliau tikrins</w:t>
      </w:r>
      <w:r w:rsidR="008E3981" w:rsidRPr="006C64D1">
        <w:rPr>
          <w:rFonts w:ascii="Times New Roman" w:hAnsi="Times New Roman" w:cs="Times New Roman"/>
          <w:noProof/>
          <w:color w:val="000000" w:themeColor="text1"/>
          <w:sz w:val="24"/>
          <w:szCs w:val="24"/>
        </w:rPr>
        <w:t>, ar ši transporto priemonė nėra suvaržyta turtinių teisių apribojimų (arešto, įkeitimo</w:t>
      </w:r>
      <w:r w:rsidR="00CC08BB" w:rsidRPr="006C64D1">
        <w:rPr>
          <w:rFonts w:ascii="Times New Roman" w:hAnsi="Times New Roman" w:cs="Times New Roman"/>
          <w:noProof/>
          <w:color w:val="000000" w:themeColor="text1"/>
          <w:sz w:val="24"/>
          <w:szCs w:val="24"/>
        </w:rPr>
        <w:t xml:space="preserve"> </w:t>
      </w:r>
      <w:r w:rsidR="008E3981" w:rsidRPr="006C64D1">
        <w:rPr>
          <w:rFonts w:ascii="Times New Roman" w:hAnsi="Times New Roman" w:cs="Times New Roman"/>
          <w:noProof/>
          <w:color w:val="000000" w:themeColor="text1"/>
          <w:sz w:val="24"/>
          <w:szCs w:val="24"/>
        </w:rPr>
        <w:t xml:space="preserve">ar kt.). Jeigu nustatoma, kad minėtų apribojimų nėra, </w:t>
      </w:r>
      <w:r w:rsidR="0044662F" w:rsidRPr="006C64D1">
        <w:rPr>
          <w:rFonts w:ascii="Times New Roman" w:hAnsi="Times New Roman" w:cs="Times New Roman"/>
          <w:noProof/>
          <w:color w:val="000000" w:themeColor="text1"/>
          <w:sz w:val="24"/>
          <w:szCs w:val="24"/>
        </w:rPr>
        <w:t xml:space="preserve">bus </w:t>
      </w:r>
      <w:r w:rsidR="008E3981" w:rsidRPr="006C64D1">
        <w:rPr>
          <w:rFonts w:ascii="Times New Roman" w:hAnsi="Times New Roman" w:cs="Times New Roman"/>
          <w:noProof/>
          <w:color w:val="000000" w:themeColor="text1"/>
          <w:sz w:val="24"/>
          <w:szCs w:val="24"/>
        </w:rPr>
        <w:lastRenderedPageBreak/>
        <w:t>užpildomi trys Eksploatuoti netinkamų transporto priemonių sunaikinimo pažymėjimo (</w:t>
      </w:r>
      <w:r w:rsidR="00877F01" w:rsidRPr="006C64D1">
        <w:rPr>
          <w:rFonts w:ascii="Times New Roman" w:hAnsi="Times New Roman" w:cs="Times New Roman"/>
          <w:i/>
          <w:noProof/>
          <w:color w:val="000000" w:themeColor="text1"/>
          <w:sz w:val="24"/>
          <w:szCs w:val="24"/>
        </w:rPr>
        <w:t xml:space="preserve">Transporto priemonių taisyklių 1 priedas), </w:t>
      </w:r>
      <w:r w:rsidR="00877F01" w:rsidRPr="006C64D1">
        <w:rPr>
          <w:rFonts w:ascii="Times New Roman" w:hAnsi="Times New Roman" w:cs="Times New Roman"/>
          <w:noProof/>
          <w:color w:val="000000" w:themeColor="text1"/>
          <w:sz w:val="24"/>
          <w:szCs w:val="24"/>
        </w:rPr>
        <w:t>egzemplioriai. Pirmąjį pažymėjimo egzempliorių ūkinės veiklos</w:t>
      </w:r>
      <w:r w:rsidR="00CC08BB" w:rsidRPr="006C64D1">
        <w:rPr>
          <w:rFonts w:ascii="Times New Roman" w:hAnsi="Times New Roman" w:cs="Times New Roman"/>
          <w:noProof/>
          <w:color w:val="000000" w:themeColor="text1"/>
          <w:sz w:val="24"/>
          <w:szCs w:val="24"/>
        </w:rPr>
        <w:t xml:space="preserve"> </w:t>
      </w:r>
      <w:r w:rsidR="00877F01" w:rsidRPr="006C64D1">
        <w:rPr>
          <w:rFonts w:ascii="Times New Roman" w:hAnsi="Times New Roman" w:cs="Times New Roman"/>
          <w:noProof/>
          <w:color w:val="000000" w:themeColor="text1"/>
          <w:sz w:val="24"/>
          <w:szCs w:val="24"/>
        </w:rPr>
        <w:t>vykdytojas atiduoda savininkui, o jį gavęs transporto priemonės savininkas, pateikia valstybės įmonei ,,REGITRA“. Antrąjį pažymėjimo egzempliorių ūkinės veiklos vy</w:t>
      </w:r>
      <w:r w:rsidRPr="006C64D1">
        <w:rPr>
          <w:rFonts w:ascii="Times New Roman" w:hAnsi="Times New Roman" w:cs="Times New Roman"/>
          <w:noProof/>
          <w:color w:val="000000" w:themeColor="text1"/>
          <w:sz w:val="24"/>
          <w:szCs w:val="24"/>
        </w:rPr>
        <w:t>kdytojas laiko įmonėje, o trečią</w:t>
      </w:r>
      <w:r w:rsidR="00877F01" w:rsidRPr="006C64D1">
        <w:rPr>
          <w:rFonts w:ascii="Times New Roman" w:hAnsi="Times New Roman" w:cs="Times New Roman"/>
          <w:noProof/>
          <w:color w:val="000000" w:themeColor="text1"/>
          <w:sz w:val="24"/>
          <w:szCs w:val="24"/>
        </w:rPr>
        <w:t>jį (</w:t>
      </w:r>
      <w:r w:rsidR="00877F01" w:rsidRPr="006C64D1">
        <w:rPr>
          <w:rFonts w:ascii="Times New Roman" w:hAnsi="Times New Roman" w:cs="Times New Roman"/>
          <w:i/>
          <w:noProof/>
          <w:color w:val="000000" w:themeColor="text1"/>
          <w:sz w:val="24"/>
          <w:szCs w:val="24"/>
        </w:rPr>
        <w:t xml:space="preserve">per 10 dienų nuo praėjusio ketvirčio pabaigos) </w:t>
      </w:r>
      <w:r w:rsidR="0044662F" w:rsidRPr="006C64D1">
        <w:rPr>
          <w:rFonts w:ascii="Times New Roman" w:hAnsi="Times New Roman" w:cs="Times New Roman"/>
          <w:noProof/>
          <w:color w:val="000000" w:themeColor="text1"/>
          <w:sz w:val="24"/>
          <w:szCs w:val="24"/>
        </w:rPr>
        <w:t xml:space="preserve">pateikia </w:t>
      </w:r>
      <w:r w:rsidR="00265A1E" w:rsidRPr="006C64D1">
        <w:rPr>
          <w:rFonts w:ascii="Times New Roman" w:hAnsi="Times New Roman" w:cs="Times New Roman"/>
          <w:noProof/>
          <w:color w:val="000000" w:themeColor="text1"/>
          <w:sz w:val="24"/>
          <w:szCs w:val="24"/>
        </w:rPr>
        <w:t>Šiaulių</w:t>
      </w:r>
      <w:r w:rsidR="00CC08BB" w:rsidRPr="006C64D1">
        <w:rPr>
          <w:rFonts w:ascii="Times New Roman" w:hAnsi="Times New Roman" w:cs="Times New Roman"/>
          <w:noProof/>
          <w:color w:val="000000" w:themeColor="text1"/>
          <w:sz w:val="24"/>
          <w:szCs w:val="24"/>
        </w:rPr>
        <w:t xml:space="preserve"> </w:t>
      </w:r>
      <w:r w:rsidR="00877F01" w:rsidRPr="006C64D1">
        <w:rPr>
          <w:rFonts w:ascii="Times New Roman" w:hAnsi="Times New Roman" w:cs="Times New Roman"/>
          <w:noProof/>
          <w:color w:val="000000" w:themeColor="text1"/>
          <w:sz w:val="24"/>
          <w:szCs w:val="24"/>
        </w:rPr>
        <w:t xml:space="preserve">regiono aplinkos apsaugos departamentui. </w:t>
      </w:r>
    </w:p>
    <w:p w:rsidR="00877F01" w:rsidRPr="006C64D1" w:rsidRDefault="00877F01" w:rsidP="00882867">
      <w:pPr>
        <w:spacing w:after="0"/>
        <w:ind w:left="851" w:right="567" w:firstLine="2"/>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Ūkinės veiklos vykdytojas nemoka</w:t>
      </w:r>
      <w:r w:rsidR="00265A1E" w:rsidRPr="006C64D1">
        <w:rPr>
          <w:rFonts w:ascii="Times New Roman" w:hAnsi="Times New Roman" w:cs="Times New Roman"/>
          <w:noProof/>
          <w:color w:val="000000" w:themeColor="text1"/>
          <w:sz w:val="24"/>
          <w:szCs w:val="24"/>
        </w:rPr>
        <w:t>ma</w:t>
      </w:r>
      <w:r w:rsidRPr="006C64D1">
        <w:rPr>
          <w:rFonts w:ascii="Times New Roman" w:hAnsi="Times New Roman" w:cs="Times New Roman"/>
          <w:noProof/>
          <w:color w:val="000000" w:themeColor="text1"/>
          <w:sz w:val="24"/>
          <w:szCs w:val="24"/>
        </w:rPr>
        <w:t>i nepriima netinkamos eksploatuoti transporto priemonės, jei ji neturi trans</w:t>
      </w:r>
      <w:r w:rsidR="0063670D" w:rsidRPr="006C64D1">
        <w:rPr>
          <w:rFonts w:ascii="Times New Roman" w:hAnsi="Times New Roman" w:cs="Times New Roman"/>
          <w:noProof/>
          <w:color w:val="000000" w:themeColor="text1"/>
          <w:sz w:val="24"/>
          <w:szCs w:val="24"/>
        </w:rPr>
        <w:t>porto priemonės veikimui būtinų</w:t>
      </w:r>
      <w:r w:rsidRPr="006C64D1">
        <w:rPr>
          <w:rFonts w:ascii="Times New Roman" w:hAnsi="Times New Roman" w:cs="Times New Roman"/>
          <w:noProof/>
          <w:color w:val="000000" w:themeColor="text1"/>
          <w:sz w:val="24"/>
          <w:szCs w:val="24"/>
        </w:rPr>
        <w:t xml:space="preserve"> pagrindinių dalių ir agregatų, visų pirma variklio, kėbulo ir pan. ir (arba) transporto priemonėje yra pašalinių atliekų. </w:t>
      </w:r>
    </w:p>
    <w:p w:rsidR="00877F01" w:rsidRPr="006C64D1" w:rsidRDefault="00877F01" w:rsidP="003B0F76">
      <w:pPr>
        <w:spacing w:after="0" w:line="240" w:lineRule="auto"/>
        <w:ind w:left="851" w:right="567"/>
        <w:contextualSpacing/>
        <w:jc w:val="both"/>
        <w:rPr>
          <w:rFonts w:ascii="Times New Roman" w:hAnsi="Times New Roman" w:cs="Times New Roman"/>
          <w:i/>
          <w:noProof/>
          <w:color w:val="000000" w:themeColor="text1"/>
          <w:sz w:val="24"/>
          <w:szCs w:val="24"/>
        </w:rPr>
      </w:pPr>
    </w:p>
    <w:p w:rsidR="00877F01" w:rsidRPr="006C64D1" w:rsidRDefault="00877F01" w:rsidP="00882867">
      <w:pPr>
        <w:spacing w:after="0" w:line="240" w:lineRule="auto"/>
        <w:ind w:left="850" w:right="567"/>
        <w:contextualSpacing/>
        <w:jc w:val="both"/>
        <w:rPr>
          <w:rFonts w:ascii="Times New Roman" w:hAnsi="Times New Roman" w:cs="Times New Roman"/>
          <w:noProof/>
          <w:color w:val="000000" w:themeColor="text1"/>
          <w:sz w:val="24"/>
          <w:szCs w:val="24"/>
          <w:u w:val="single"/>
        </w:rPr>
      </w:pPr>
      <w:r w:rsidRPr="006C64D1">
        <w:rPr>
          <w:rFonts w:ascii="Times New Roman" w:hAnsi="Times New Roman" w:cs="Times New Roman"/>
          <w:noProof/>
          <w:color w:val="000000" w:themeColor="text1"/>
          <w:sz w:val="24"/>
          <w:szCs w:val="24"/>
          <w:u w:val="single"/>
        </w:rPr>
        <w:t xml:space="preserve">Eksploatuoti netinkamų transporto priemonių paruošimas naudoti </w:t>
      </w:r>
    </w:p>
    <w:p w:rsidR="001E3E52" w:rsidRPr="006C64D1" w:rsidRDefault="001E3E52" w:rsidP="00882867">
      <w:pPr>
        <w:spacing w:after="0" w:line="240" w:lineRule="auto"/>
        <w:ind w:left="850" w:right="567"/>
        <w:contextualSpacing/>
        <w:jc w:val="both"/>
        <w:rPr>
          <w:rFonts w:ascii="Times New Roman" w:hAnsi="Times New Roman" w:cs="Times New Roman"/>
          <w:noProof/>
          <w:color w:val="000000" w:themeColor="text1"/>
          <w:sz w:val="24"/>
          <w:szCs w:val="24"/>
          <w:u w:val="single"/>
        </w:rPr>
      </w:pPr>
    </w:p>
    <w:p w:rsidR="001E3E52" w:rsidRPr="006C64D1" w:rsidRDefault="00877F01" w:rsidP="00882867">
      <w:pPr>
        <w:spacing w:after="0" w:line="240" w:lineRule="auto"/>
        <w:ind w:left="850" w:right="567"/>
        <w:contextualSpacing/>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 xml:space="preserve">Esamos </w:t>
      </w:r>
      <w:r w:rsidR="00265A1E" w:rsidRPr="006C64D1">
        <w:rPr>
          <w:rFonts w:ascii="Times New Roman" w:hAnsi="Times New Roman" w:cs="Times New Roman"/>
          <w:i/>
          <w:noProof/>
          <w:color w:val="000000" w:themeColor="text1"/>
          <w:sz w:val="24"/>
          <w:szCs w:val="24"/>
        </w:rPr>
        <w:t xml:space="preserve">ir planuojamos </w:t>
      </w:r>
      <w:r w:rsidRPr="006C64D1">
        <w:rPr>
          <w:rFonts w:ascii="Times New Roman" w:hAnsi="Times New Roman" w:cs="Times New Roman"/>
          <w:i/>
          <w:noProof/>
          <w:color w:val="000000" w:themeColor="text1"/>
          <w:sz w:val="24"/>
          <w:szCs w:val="24"/>
        </w:rPr>
        <w:t>situacijos aprašymas</w:t>
      </w:r>
    </w:p>
    <w:p w:rsidR="001C290F" w:rsidRDefault="00877F01" w:rsidP="001C290F">
      <w:pPr>
        <w:spacing w:after="0"/>
        <w:ind w:left="850" w:right="567" w:firstLine="568"/>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Transporto priemonių paruošimas naudoti – tai veikla, vykdoma atidavus eksploatuoti netinkamą transporto priemonę į įmonę paruošus šalinti ar naudoti (siekiant išvengti gyvenamosios aplinkos užteršimo) atliekant šiuos atliekų tvarkymo veiksmus: ardymas (išmontavimas), rūšiavimas, supjaustymas, atskyrimas </w:t>
      </w:r>
      <w:r w:rsidR="001E3E52" w:rsidRPr="006C64D1">
        <w:rPr>
          <w:rFonts w:ascii="Times New Roman" w:hAnsi="Times New Roman" w:cs="Times New Roman"/>
          <w:noProof/>
          <w:color w:val="000000" w:themeColor="text1"/>
          <w:sz w:val="24"/>
          <w:szCs w:val="24"/>
        </w:rPr>
        <w:t>ir visi kiti veiksmai</w:t>
      </w:r>
      <w:r w:rsidR="001A4E62" w:rsidRPr="006C64D1">
        <w:rPr>
          <w:rFonts w:ascii="Times New Roman" w:hAnsi="Times New Roman" w:cs="Times New Roman"/>
          <w:noProof/>
          <w:color w:val="000000" w:themeColor="text1"/>
          <w:sz w:val="24"/>
          <w:szCs w:val="24"/>
        </w:rPr>
        <w:t xml:space="preserve"> susiję su eksploatuoti netinkamos transporto priemonės ir jos dalių naudojimu ir (arba) šalinimu. UAB ,,AUTODINAMA“ vykdomos </w:t>
      </w:r>
      <w:r w:rsidR="006B2B35" w:rsidRPr="006C64D1">
        <w:rPr>
          <w:rFonts w:ascii="Times New Roman" w:hAnsi="Times New Roman" w:cs="Times New Roman"/>
          <w:noProof/>
          <w:color w:val="000000" w:themeColor="text1"/>
          <w:sz w:val="24"/>
          <w:szCs w:val="24"/>
        </w:rPr>
        <w:t xml:space="preserve">ir planuojamos vykdyti </w:t>
      </w:r>
      <w:r w:rsidR="001A4E62" w:rsidRPr="006C64D1">
        <w:rPr>
          <w:rFonts w:ascii="Times New Roman" w:hAnsi="Times New Roman" w:cs="Times New Roman"/>
          <w:noProof/>
          <w:color w:val="000000" w:themeColor="text1"/>
          <w:sz w:val="24"/>
          <w:szCs w:val="24"/>
        </w:rPr>
        <w:t xml:space="preserve">ūkinės veiklos metu transporto priemonės yra ardomos </w:t>
      </w:r>
      <w:r w:rsidR="001E3E52" w:rsidRPr="006C64D1">
        <w:rPr>
          <w:rFonts w:ascii="Times New Roman" w:hAnsi="Times New Roman" w:cs="Times New Roman"/>
          <w:noProof/>
          <w:color w:val="000000" w:themeColor="text1"/>
          <w:sz w:val="24"/>
          <w:szCs w:val="24"/>
        </w:rPr>
        <w:t xml:space="preserve">ir toliau bus </w:t>
      </w:r>
      <w:r w:rsidR="006B2B35" w:rsidRPr="006C64D1">
        <w:rPr>
          <w:rFonts w:ascii="Times New Roman" w:hAnsi="Times New Roman" w:cs="Times New Roman"/>
          <w:noProof/>
          <w:color w:val="000000" w:themeColor="text1"/>
          <w:sz w:val="24"/>
          <w:szCs w:val="24"/>
        </w:rPr>
        <w:t>(išmontuojamos), rūšiuojamos</w:t>
      </w:r>
      <w:r w:rsidR="001A4E62" w:rsidRPr="006C64D1">
        <w:rPr>
          <w:rFonts w:ascii="Times New Roman" w:hAnsi="Times New Roman" w:cs="Times New Roman"/>
          <w:noProof/>
          <w:color w:val="000000" w:themeColor="text1"/>
          <w:sz w:val="24"/>
          <w:szCs w:val="24"/>
        </w:rPr>
        <w:t xml:space="preserve"> ir atskiriamos. </w:t>
      </w:r>
    </w:p>
    <w:p w:rsidR="001C290F" w:rsidRDefault="001A4E62" w:rsidP="001C290F">
      <w:pPr>
        <w:spacing w:after="0"/>
        <w:ind w:left="850" w:right="567" w:firstLine="568"/>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Siekiant vykdyti priimtų transporto priemonių paruošimą naudoti, jos yra atgabenamos į </w:t>
      </w:r>
      <w:r w:rsidR="006134AE" w:rsidRPr="006C64D1">
        <w:rPr>
          <w:rFonts w:ascii="Times New Roman" w:hAnsi="Times New Roman" w:cs="Times New Roman"/>
          <w:noProof/>
          <w:color w:val="000000" w:themeColor="text1"/>
          <w:sz w:val="24"/>
          <w:szCs w:val="24"/>
        </w:rPr>
        <w:t xml:space="preserve">apdorojimo zoną (Nr.3). </w:t>
      </w:r>
      <w:r w:rsidR="001E3E52" w:rsidRPr="006C64D1">
        <w:rPr>
          <w:rFonts w:ascii="Times New Roman" w:hAnsi="Times New Roman" w:cs="Times New Roman"/>
          <w:noProof/>
          <w:color w:val="000000" w:themeColor="text1"/>
          <w:sz w:val="24"/>
          <w:szCs w:val="24"/>
        </w:rPr>
        <w:t xml:space="preserve">Remiantis turimu taršos leidimu, kurio Nr. </w:t>
      </w:r>
      <w:r w:rsidR="00F94E20" w:rsidRPr="006C64D1">
        <w:rPr>
          <w:rFonts w:ascii="Times New Roman" w:hAnsi="Times New Roman" w:cs="Times New Roman"/>
          <w:noProof/>
          <w:color w:val="000000" w:themeColor="text1"/>
          <w:sz w:val="24"/>
          <w:szCs w:val="24"/>
        </w:rPr>
        <w:t xml:space="preserve">TL-Š.2-7/2015, per metus yra </w:t>
      </w:r>
      <w:r w:rsidRPr="006C64D1">
        <w:rPr>
          <w:rFonts w:ascii="Times New Roman" w:hAnsi="Times New Roman" w:cs="Times New Roman"/>
          <w:noProof/>
          <w:color w:val="000000" w:themeColor="text1"/>
          <w:sz w:val="24"/>
          <w:szCs w:val="24"/>
        </w:rPr>
        <w:t>apdorojama iki 104</w:t>
      </w:r>
      <w:r w:rsidR="001E3E52" w:rsidRPr="006C64D1">
        <w:rPr>
          <w:rFonts w:ascii="Times New Roman" w:hAnsi="Times New Roman" w:cs="Times New Roman"/>
          <w:noProof/>
          <w:color w:val="000000" w:themeColor="text1"/>
          <w:sz w:val="24"/>
          <w:szCs w:val="24"/>
        </w:rPr>
        <w:t xml:space="preserve"> tonų ENTP</w:t>
      </w:r>
      <w:r w:rsidR="00CC08BB" w:rsidRPr="006C64D1">
        <w:rPr>
          <w:rFonts w:ascii="Times New Roman" w:hAnsi="Times New Roman" w:cs="Times New Roman"/>
          <w:noProof/>
          <w:color w:val="000000" w:themeColor="text1"/>
          <w:sz w:val="24"/>
          <w:szCs w:val="24"/>
        </w:rPr>
        <w:t>, o</w:t>
      </w:r>
      <w:r w:rsidR="008B4B94" w:rsidRPr="006C64D1">
        <w:rPr>
          <w:rFonts w:ascii="Times New Roman" w:hAnsi="Times New Roman" w:cs="Times New Roman"/>
          <w:noProof/>
          <w:color w:val="FF0000"/>
          <w:sz w:val="24"/>
          <w:szCs w:val="24"/>
        </w:rPr>
        <w:t xml:space="preserve"> </w:t>
      </w:r>
      <w:r w:rsidR="008B4B94" w:rsidRPr="006C64D1">
        <w:rPr>
          <w:rFonts w:ascii="Times New Roman" w:hAnsi="Times New Roman" w:cs="Times New Roman"/>
          <w:noProof/>
          <w:sz w:val="24"/>
          <w:szCs w:val="24"/>
        </w:rPr>
        <w:t xml:space="preserve">planuojamas apdoroti kiekis </w:t>
      </w:r>
      <w:r w:rsidR="00D64692">
        <w:rPr>
          <w:rFonts w:ascii="Times New Roman" w:hAnsi="Times New Roman" w:cs="Times New Roman"/>
          <w:noProof/>
          <w:sz w:val="24"/>
          <w:szCs w:val="24"/>
        </w:rPr>
        <w:t>–</w:t>
      </w:r>
      <w:r w:rsidR="008B4B94" w:rsidRPr="006C64D1">
        <w:rPr>
          <w:rFonts w:ascii="Times New Roman" w:hAnsi="Times New Roman" w:cs="Times New Roman"/>
          <w:noProof/>
          <w:sz w:val="24"/>
          <w:szCs w:val="24"/>
        </w:rPr>
        <w:t xml:space="preserve"> </w:t>
      </w:r>
      <w:r w:rsidR="00B56EFB" w:rsidRPr="006C64D1">
        <w:rPr>
          <w:rFonts w:ascii="Times New Roman" w:hAnsi="Times New Roman" w:cs="Times New Roman"/>
          <w:noProof/>
          <w:sz w:val="24"/>
          <w:szCs w:val="24"/>
        </w:rPr>
        <w:t>3</w:t>
      </w:r>
      <w:r w:rsidR="008B4B94" w:rsidRPr="006C64D1">
        <w:rPr>
          <w:rFonts w:ascii="Times New Roman" w:hAnsi="Times New Roman" w:cs="Times New Roman"/>
          <w:noProof/>
          <w:sz w:val="24"/>
          <w:szCs w:val="24"/>
        </w:rPr>
        <w:t>00</w:t>
      </w:r>
      <w:r w:rsidR="00D64692">
        <w:rPr>
          <w:rFonts w:ascii="Times New Roman" w:hAnsi="Times New Roman" w:cs="Times New Roman"/>
          <w:noProof/>
          <w:sz w:val="24"/>
          <w:szCs w:val="24"/>
        </w:rPr>
        <w:t xml:space="preserve"> </w:t>
      </w:r>
      <w:r w:rsidR="008B4B94" w:rsidRPr="006C64D1">
        <w:rPr>
          <w:rFonts w:ascii="Times New Roman" w:hAnsi="Times New Roman" w:cs="Times New Roman"/>
          <w:noProof/>
          <w:sz w:val="24"/>
          <w:szCs w:val="24"/>
        </w:rPr>
        <w:t xml:space="preserve">t ENTP. </w:t>
      </w:r>
    </w:p>
    <w:p w:rsidR="001A4E62" w:rsidRPr="006C64D1" w:rsidRDefault="001E3E52" w:rsidP="001C290F">
      <w:pPr>
        <w:spacing w:after="0"/>
        <w:ind w:left="850" w:right="567" w:firstLine="568"/>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Eksploatuoti netinkamos t</w:t>
      </w:r>
      <w:r w:rsidR="001A4E62" w:rsidRPr="006C64D1">
        <w:rPr>
          <w:rFonts w:ascii="Times New Roman" w:hAnsi="Times New Roman" w:cs="Times New Roman"/>
          <w:noProof/>
          <w:color w:val="000000" w:themeColor="text1"/>
          <w:sz w:val="24"/>
          <w:szCs w:val="24"/>
        </w:rPr>
        <w:t>ransporto priemonės yra apdorojamos tokia seka:</w:t>
      </w:r>
    </w:p>
    <w:p w:rsidR="001A4E62" w:rsidRPr="006C64D1" w:rsidRDefault="001A4E62"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Išimami akumuliatoriai ir skystųjų dujų balionai;</w:t>
      </w:r>
    </w:p>
    <w:p w:rsidR="001A4E62" w:rsidRPr="006C64D1" w:rsidRDefault="001A4E62"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Išimamos arba nukenksminamos potencialiai sprogios dalys (pvz.: oro pagalvės);</w:t>
      </w:r>
    </w:p>
    <w:p w:rsidR="001A4E62" w:rsidRPr="006C64D1" w:rsidRDefault="001A4E62"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Išimamos gyvsidabrio turinčios dalys (jeigu įmanoma jas identifikuoti);</w:t>
      </w:r>
    </w:p>
    <w:p w:rsidR="001A4E62" w:rsidRPr="006C64D1" w:rsidRDefault="008F1D37"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Iš transporto priemonių pašalinami degalai, variklio, pavarų dėžės, degalai, variklių alyva, pavarų dėžės, transmisinė alyva, hidraulinė alyva, aušinimo skysčiai, išskyrus atvejus, kai šie skysčiai turi likti dalyse, kurios bus pakartotinai naudojamos. Jei transporto priemonėje yra įrengta ir išlikusi sandari oro kondicionavimo sistema, tuomet freono likučiams pašalinti samdomi atliekų tvarkytojai, kurie turi teisę surinkti freono atliekas ir specialia įranga atlieka freono surinkimą ir utilizavimą. </w:t>
      </w:r>
    </w:p>
    <w:p w:rsidR="008F1D37" w:rsidRPr="006C64D1" w:rsidRDefault="008F1D37"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lastRenderedPageBreak/>
        <w:t>Skysčių pašalinimo metu po transporto priemone yra pastatoma talpykla ir (arba) naudojami specialūs skysčių ištraukimo įrenginiai. Skysčiai, pašalinti iš eksploatuoti netinkamų transporto priemonių yra surenkami ir laikomi atskirai (nemaišomi tarpusavy ar su kitais skysčiais);</w:t>
      </w:r>
    </w:p>
    <w:p w:rsidR="00CE2C94"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Išimami katalizatoriai (jeigu tai nekenkia dalims, kurios vėliau bus parduodamos pakartotiniam naudojimui);</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Nuimami priekinis ir užpakalinis dangčiai;</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Nuimamos priekinės ir užpakalinės durelės;</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Išimami stiklai;</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Išmontuojamas prietaisų skydelis ir elektros instaliacija;</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Nuimami sparnai ir liukas;</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Išimamas variklis;</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Išimamos ir atskiriamos vario, aliuminio ir magnio turinčios dalys;</w:t>
      </w:r>
    </w:p>
    <w:p w:rsidR="008854F8"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Nuimamos stambios plastikinės dalys (bamperių, armatūros plokščių, skysčių talpų ir pan.);</w:t>
      </w:r>
    </w:p>
    <w:p w:rsidR="00882867" w:rsidRPr="006C64D1" w:rsidRDefault="008854F8" w:rsidP="00882867">
      <w:pPr>
        <w:pStyle w:val="Sraopastraipa"/>
        <w:numPr>
          <w:ilvl w:val="0"/>
          <w:numId w:val="5"/>
        </w:num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Nuimami ratai, diskai, padangos, stabdžių kaladėlės, duslintuvas ir t.t</w:t>
      </w:r>
      <w:r w:rsidR="00CC08BB" w:rsidRPr="006C64D1">
        <w:rPr>
          <w:rFonts w:ascii="Times New Roman" w:hAnsi="Times New Roman" w:cs="Times New Roman"/>
          <w:noProof/>
          <w:color w:val="000000" w:themeColor="text1"/>
          <w:sz w:val="24"/>
          <w:szCs w:val="24"/>
        </w:rPr>
        <w:t xml:space="preserve">. </w:t>
      </w:r>
    </w:p>
    <w:p w:rsidR="008F1D37" w:rsidRPr="006C64D1" w:rsidRDefault="00882867" w:rsidP="00882867">
      <w:pPr>
        <w:spacing w:after="0" w:line="240" w:lineRule="auto"/>
        <w:ind w:left="49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b/>
      </w:r>
      <w:r w:rsidR="008854F8" w:rsidRPr="006C64D1">
        <w:rPr>
          <w:rFonts w:ascii="Times New Roman" w:hAnsi="Times New Roman" w:cs="Times New Roman"/>
          <w:noProof/>
          <w:color w:val="000000" w:themeColor="text1"/>
          <w:sz w:val="24"/>
          <w:szCs w:val="24"/>
        </w:rPr>
        <w:t>Transporto priemonių nukenksminimo operacijos (akumuliatorių, skystųjų balionų, gyvsidabrio turinčių dalių bei transporto priemonių skysčių išėmimas) yra atliekamos iš karto priėmus eksploatuoti netinkamą transporto priemonę arba kiek galima greičiau, bet ne ilgiau kaip tris mėnesius nuo eksploatuoti netinkamos trans</w:t>
      </w:r>
      <w:r w:rsidR="00F94E20" w:rsidRPr="006C64D1">
        <w:rPr>
          <w:rFonts w:ascii="Times New Roman" w:hAnsi="Times New Roman" w:cs="Times New Roman"/>
          <w:noProof/>
          <w:color w:val="000000" w:themeColor="text1"/>
          <w:sz w:val="24"/>
          <w:szCs w:val="24"/>
        </w:rPr>
        <w:t>porto priemonės priėmimo datos.</w:t>
      </w:r>
    </w:p>
    <w:p w:rsidR="00F94E20" w:rsidRPr="006C64D1" w:rsidRDefault="00F94E20" w:rsidP="00D7590B">
      <w:pPr>
        <w:spacing w:after="0"/>
        <w:ind w:firstLine="362"/>
        <w:contextualSpacing/>
        <w:jc w:val="both"/>
        <w:rPr>
          <w:rFonts w:ascii="Times New Roman" w:hAnsi="Times New Roman" w:cs="Times New Roman"/>
          <w:noProof/>
          <w:color w:val="000000" w:themeColor="text1"/>
          <w:sz w:val="24"/>
          <w:szCs w:val="24"/>
        </w:rPr>
      </w:pPr>
    </w:p>
    <w:p w:rsidR="008854F8" w:rsidRPr="006C64D1" w:rsidRDefault="008854F8" w:rsidP="00D7590B">
      <w:pPr>
        <w:spacing w:after="0"/>
        <w:ind w:firstLine="1296"/>
        <w:contextualSpacing/>
        <w:jc w:val="both"/>
        <w:rPr>
          <w:rFonts w:ascii="Times New Roman" w:hAnsi="Times New Roman" w:cs="Times New Roman"/>
          <w:noProof/>
          <w:color w:val="000000" w:themeColor="text1"/>
          <w:sz w:val="24"/>
          <w:szCs w:val="24"/>
          <w:u w:val="single"/>
        </w:rPr>
      </w:pPr>
      <w:r w:rsidRPr="006C64D1">
        <w:rPr>
          <w:rFonts w:ascii="Times New Roman" w:hAnsi="Times New Roman" w:cs="Times New Roman"/>
          <w:noProof/>
          <w:color w:val="000000" w:themeColor="text1"/>
          <w:sz w:val="24"/>
          <w:szCs w:val="24"/>
          <w:u w:val="single"/>
        </w:rPr>
        <w:t>Eksploatuoti netinkamų transporto priemonių apdorojimo veikloje susidarančių gaminių ir atliekų laikymas</w:t>
      </w:r>
    </w:p>
    <w:p w:rsidR="004451A5" w:rsidRPr="006C64D1" w:rsidRDefault="004451A5" w:rsidP="00D7590B">
      <w:pPr>
        <w:spacing w:after="0"/>
        <w:ind w:firstLine="1296"/>
        <w:contextualSpacing/>
        <w:jc w:val="both"/>
        <w:rPr>
          <w:rFonts w:ascii="Times New Roman" w:hAnsi="Times New Roman" w:cs="Times New Roman"/>
          <w:noProof/>
          <w:color w:val="000000" w:themeColor="text1"/>
          <w:sz w:val="24"/>
          <w:szCs w:val="24"/>
          <w:u w:val="single"/>
        </w:rPr>
      </w:pPr>
    </w:p>
    <w:p w:rsidR="00CB5385" w:rsidRPr="006C64D1" w:rsidRDefault="00CB5385" w:rsidP="00D7590B">
      <w:pPr>
        <w:spacing w:after="0"/>
        <w:ind w:firstLine="1296"/>
        <w:contextualSpacing/>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 xml:space="preserve">Esamos </w:t>
      </w:r>
      <w:r w:rsidR="00F22E21" w:rsidRPr="006C64D1">
        <w:rPr>
          <w:rFonts w:ascii="Times New Roman" w:hAnsi="Times New Roman" w:cs="Times New Roman"/>
          <w:i/>
          <w:noProof/>
          <w:color w:val="000000" w:themeColor="text1"/>
          <w:sz w:val="24"/>
          <w:szCs w:val="24"/>
        </w:rPr>
        <w:t xml:space="preserve">ir planuojamos </w:t>
      </w:r>
      <w:r w:rsidRPr="006C64D1">
        <w:rPr>
          <w:rFonts w:ascii="Times New Roman" w:hAnsi="Times New Roman" w:cs="Times New Roman"/>
          <w:i/>
          <w:noProof/>
          <w:color w:val="000000" w:themeColor="text1"/>
          <w:sz w:val="24"/>
          <w:szCs w:val="24"/>
        </w:rPr>
        <w:t>situacijos aprašymas</w:t>
      </w:r>
    </w:p>
    <w:p w:rsidR="004C14C9" w:rsidRPr="006C64D1" w:rsidRDefault="008B4B94" w:rsidP="00882867">
      <w:pPr>
        <w:spacing w:after="0"/>
        <w:ind w:left="851" w:right="567"/>
        <w:contextualSpacing/>
        <w:jc w:val="both"/>
        <w:rPr>
          <w:rFonts w:ascii="Times New Roman" w:hAnsi="Times New Roman" w:cs="Times New Roman"/>
          <w:i/>
          <w:noProof/>
          <w:color w:val="000000" w:themeColor="text1"/>
          <w:sz w:val="24"/>
          <w:szCs w:val="24"/>
        </w:rPr>
      </w:pPr>
      <w:r w:rsidRPr="006C64D1">
        <w:rPr>
          <w:rFonts w:ascii="Times New Roman" w:hAnsi="Times New Roman" w:cs="Times New Roman"/>
          <w:noProof/>
          <w:color w:val="000000" w:themeColor="text1"/>
          <w:sz w:val="24"/>
          <w:szCs w:val="24"/>
        </w:rPr>
        <w:tab/>
      </w:r>
      <w:r w:rsidR="004C14C9" w:rsidRPr="006C64D1">
        <w:rPr>
          <w:rFonts w:ascii="Times New Roman" w:hAnsi="Times New Roman" w:cs="Times New Roman"/>
          <w:noProof/>
          <w:color w:val="000000" w:themeColor="text1"/>
          <w:sz w:val="24"/>
          <w:szCs w:val="24"/>
        </w:rPr>
        <w:t>Transporto priemonių ardymo zonoje (</w:t>
      </w:r>
      <w:r w:rsidR="006134AE" w:rsidRPr="006C64D1">
        <w:rPr>
          <w:rFonts w:ascii="Times New Roman" w:hAnsi="Times New Roman" w:cs="Times New Roman"/>
          <w:noProof/>
          <w:color w:val="000000" w:themeColor="text1"/>
          <w:sz w:val="24"/>
          <w:szCs w:val="24"/>
        </w:rPr>
        <w:t>Nr.3</w:t>
      </w:r>
      <w:r w:rsidR="004C14C9" w:rsidRPr="006C64D1">
        <w:rPr>
          <w:rFonts w:ascii="Times New Roman" w:hAnsi="Times New Roman" w:cs="Times New Roman"/>
          <w:noProof/>
          <w:color w:val="000000" w:themeColor="text1"/>
          <w:sz w:val="24"/>
          <w:szCs w:val="24"/>
        </w:rPr>
        <w:t>) vykdant transporto priemonių išmontavimo darbus</w:t>
      </w:r>
      <w:r w:rsidR="006134AE" w:rsidRPr="006C64D1">
        <w:rPr>
          <w:rFonts w:ascii="Times New Roman" w:hAnsi="Times New Roman" w:cs="Times New Roman"/>
          <w:noProof/>
          <w:color w:val="000000" w:themeColor="text1"/>
          <w:sz w:val="24"/>
          <w:szCs w:val="24"/>
        </w:rPr>
        <w:t>,</w:t>
      </w:r>
      <w:r w:rsidR="004C14C9" w:rsidRPr="006C64D1">
        <w:rPr>
          <w:rFonts w:ascii="Times New Roman" w:hAnsi="Times New Roman" w:cs="Times New Roman"/>
          <w:noProof/>
          <w:color w:val="000000" w:themeColor="text1"/>
          <w:sz w:val="24"/>
          <w:szCs w:val="24"/>
        </w:rPr>
        <w:t xml:space="preserve"> susidaro gaminiai ir atliekos, kurios yra rūšiuojamos ir laikomos atitinkamose zonose: </w:t>
      </w:r>
    </w:p>
    <w:p w:rsidR="004C14C9" w:rsidRPr="006C64D1" w:rsidRDefault="00084831" w:rsidP="00882867">
      <w:pPr>
        <w:pStyle w:val="Sraopastraipa"/>
        <w:numPr>
          <w:ilvl w:val="0"/>
          <w:numId w:val="7"/>
        </w:num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Metalo ir kitos antrinių žaliavų atliekos </w:t>
      </w:r>
      <w:r w:rsidR="006134AE" w:rsidRPr="006C64D1">
        <w:rPr>
          <w:rFonts w:ascii="Times New Roman" w:hAnsi="Times New Roman" w:cs="Times New Roman"/>
          <w:noProof/>
          <w:color w:val="000000" w:themeColor="text1"/>
          <w:sz w:val="24"/>
          <w:szCs w:val="24"/>
        </w:rPr>
        <w:t>(zona Nr.4</w:t>
      </w:r>
      <w:r w:rsidRPr="006C64D1">
        <w:rPr>
          <w:rFonts w:ascii="Times New Roman" w:hAnsi="Times New Roman" w:cs="Times New Roman"/>
          <w:noProof/>
          <w:color w:val="000000" w:themeColor="text1"/>
          <w:sz w:val="24"/>
          <w:szCs w:val="24"/>
        </w:rPr>
        <w:t>);</w:t>
      </w:r>
    </w:p>
    <w:p w:rsidR="00084831" w:rsidRPr="006C64D1" w:rsidRDefault="00D64692" w:rsidP="00882867">
      <w:pPr>
        <w:pStyle w:val="Sraopastraipa"/>
        <w:numPr>
          <w:ilvl w:val="0"/>
          <w:numId w:val="7"/>
        </w:numPr>
        <w:spacing w:after="0"/>
        <w:ind w:left="851" w:right="567"/>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Mazgai ir dalys</w:t>
      </w:r>
      <w:r w:rsidR="00084831" w:rsidRPr="006C64D1">
        <w:rPr>
          <w:rFonts w:ascii="Times New Roman" w:hAnsi="Times New Roman" w:cs="Times New Roman"/>
          <w:noProof/>
          <w:color w:val="000000" w:themeColor="text1"/>
          <w:sz w:val="24"/>
          <w:szCs w:val="24"/>
        </w:rPr>
        <w:t>, tinkami tolesniam naudojimui (</w:t>
      </w:r>
      <w:r w:rsidR="006134AE" w:rsidRPr="006C64D1">
        <w:rPr>
          <w:rFonts w:ascii="Times New Roman" w:hAnsi="Times New Roman" w:cs="Times New Roman"/>
          <w:noProof/>
          <w:color w:val="000000" w:themeColor="text1"/>
          <w:sz w:val="24"/>
          <w:szCs w:val="24"/>
        </w:rPr>
        <w:t>laikoma zonoje Nr.5</w:t>
      </w:r>
      <w:r w:rsidR="00084831" w:rsidRPr="006C64D1">
        <w:rPr>
          <w:rFonts w:ascii="Times New Roman" w:hAnsi="Times New Roman" w:cs="Times New Roman"/>
          <w:noProof/>
          <w:color w:val="000000" w:themeColor="text1"/>
          <w:sz w:val="24"/>
          <w:szCs w:val="24"/>
        </w:rPr>
        <w:t>);</w:t>
      </w:r>
    </w:p>
    <w:p w:rsidR="00084831" w:rsidRPr="006C64D1" w:rsidRDefault="00084831" w:rsidP="00882867">
      <w:pPr>
        <w:pStyle w:val="Sraopastraipa"/>
        <w:numPr>
          <w:ilvl w:val="0"/>
          <w:numId w:val="7"/>
        </w:num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Pavojingos atliekos (</w:t>
      </w:r>
      <w:r w:rsidR="006134AE" w:rsidRPr="006C64D1">
        <w:rPr>
          <w:rFonts w:ascii="Times New Roman" w:hAnsi="Times New Roman" w:cs="Times New Roman"/>
          <w:noProof/>
          <w:color w:val="000000" w:themeColor="text1"/>
          <w:sz w:val="24"/>
          <w:szCs w:val="24"/>
        </w:rPr>
        <w:t>zona Nr.6</w:t>
      </w:r>
      <w:r w:rsidRPr="006C64D1">
        <w:rPr>
          <w:rFonts w:ascii="Times New Roman" w:hAnsi="Times New Roman" w:cs="Times New Roman"/>
          <w:noProof/>
          <w:color w:val="000000" w:themeColor="text1"/>
          <w:sz w:val="24"/>
          <w:szCs w:val="24"/>
        </w:rPr>
        <w:t>);</w:t>
      </w:r>
    </w:p>
    <w:p w:rsidR="00084831" w:rsidRPr="006C64D1" w:rsidRDefault="00084831" w:rsidP="00882867">
      <w:pPr>
        <w:pStyle w:val="Sraopastraipa"/>
        <w:numPr>
          <w:ilvl w:val="0"/>
          <w:numId w:val="7"/>
        </w:num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Naudotos padangos (</w:t>
      </w:r>
      <w:r w:rsidR="006134AE" w:rsidRPr="006C64D1">
        <w:rPr>
          <w:rFonts w:ascii="Times New Roman" w:hAnsi="Times New Roman" w:cs="Times New Roman"/>
          <w:noProof/>
          <w:color w:val="000000" w:themeColor="text1"/>
          <w:sz w:val="24"/>
          <w:szCs w:val="24"/>
        </w:rPr>
        <w:t>zona Nr.7</w:t>
      </w:r>
      <w:r w:rsidRPr="006C64D1">
        <w:rPr>
          <w:rFonts w:ascii="Times New Roman" w:hAnsi="Times New Roman" w:cs="Times New Roman"/>
          <w:noProof/>
          <w:color w:val="000000" w:themeColor="text1"/>
          <w:sz w:val="24"/>
          <w:szCs w:val="24"/>
        </w:rPr>
        <w:t>);</w:t>
      </w:r>
    </w:p>
    <w:p w:rsidR="004451A5" w:rsidRPr="006C64D1" w:rsidRDefault="00084831" w:rsidP="00882867">
      <w:pPr>
        <w:pStyle w:val="Sraopastraipa"/>
        <w:numPr>
          <w:ilvl w:val="0"/>
          <w:numId w:val="7"/>
        </w:num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Kitos nepavojingos atliekos (</w:t>
      </w:r>
      <w:r w:rsidR="006134AE" w:rsidRPr="006C64D1">
        <w:rPr>
          <w:rFonts w:ascii="Times New Roman" w:hAnsi="Times New Roman" w:cs="Times New Roman"/>
          <w:noProof/>
          <w:color w:val="000000" w:themeColor="text1"/>
          <w:sz w:val="24"/>
          <w:szCs w:val="24"/>
        </w:rPr>
        <w:t>zona Nr.8</w:t>
      </w:r>
      <w:r w:rsidRPr="006C64D1">
        <w:rPr>
          <w:rFonts w:ascii="Times New Roman" w:hAnsi="Times New Roman" w:cs="Times New Roman"/>
          <w:noProof/>
          <w:color w:val="000000" w:themeColor="text1"/>
          <w:sz w:val="24"/>
          <w:szCs w:val="24"/>
        </w:rPr>
        <w:t xml:space="preserve">). </w:t>
      </w:r>
    </w:p>
    <w:p w:rsidR="004451A5" w:rsidRPr="006C64D1" w:rsidRDefault="004451A5" w:rsidP="00882867">
      <w:pPr>
        <w:spacing w:after="0"/>
        <w:ind w:left="851" w:right="567"/>
        <w:contextualSpacing/>
        <w:jc w:val="both"/>
        <w:rPr>
          <w:rFonts w:ascii="Times New Roman" w:hAnsi="Times New Roman" w:cs="Times New Roman"/>
          <w:noProof/>
          <w:color w:val="000000" w:themeColor="text1"/>
          <w:sz w:val="24"/>
          <w:szCs w:val="24"/>
        </w:rPr>
      </w:pPr>
    </w:p>
    <w:p w:rsidR="00084831" w:rsidRPr="006C64D1" w:rsidRDefault="004451A5" w:rsidP="00882867">
      <w:pPr>
        <w:spacing w:after="0"/>
        <w:ind w:left="851"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lastRenderedPageBreak/>
        <w:tab/>
      </w:r>
      <w:r w:rsidR="00084831" w:rsidRPr="006C64D1">
        <w:rPr>
          <w:rFonts w:ascii="Times New Roman" w:hAnsi="Times New Roman" w:cs="Times New Roman"/>
          <w:noProof/>
          <w:color w:val="000000" w:themeColor="text1"/>
          <w:sz w:val="24"/>
          <w:szCs w:val="24"/>
        </w:rPr>
        <w:t>Išmontuotos dalys yra laikomos taip, kad nebūtų pažeidžiamos skysčių turinčios dalys arba dalys, kuria</w:t>
      </w:r>
      <w:r w:rsidR="006134AE" w:rsidRPr="006C64D1">
        <w:rPr>
          <w:rFonts w:ascii="Times New Roman" w:hAnsi="Times New Roman" w:cs="Times New Roman"/>
          <w:noProof/>
          <w:color w:val="000000" w:themeColor="text1"/>
          <w:sz w:val="24"/>
          <w:szCs w:val="24"/>
        </w:rPr>
        <w:t xml:space="preserve">s galima naudoti bei atsarginės </w:t>
      </w:r>
      <w:r w:rsidR="00084831" w:rsidRPr="006C64D1">
        <w:rPr>
          <w:rFonts w:ascii="Times New Roman" w:hAnsi="Times New Roman" w:cs="Times New Roman"/>
          <w:noProof/>
          <w:color w:val="000000" w:themeColor="text1"/>
          <w:sz w:val="24"/>
          <w:szCs w:val="24"/>
        </w:rPr>
        <w:t>dalys</w:t>
      </w:r>
      <w:r w:rsidR="00CB5385" w:rsidRPr="006C64D1">
        <w:rPr>
          <w:rFonts w:ascii="Times New Roman" w:hAnsi="Times New Roman" w:cs="Times New Roman"/>
          <w:noProof/>
          <w:color w:val="000000" w:themeColor="text1"/>
          <w:sz w:val="24"/>
          <w:szCs w:val="24"/>
        </w:rPr>
        <w:t>.</w:t>
      </w:r>
      <w:r w:rsidR="00607765" w:rsidRPr="006C64D1">
        <w:rPr>
          <w:rFonts w:ascii="Times New Roman" w:hAnsi="Times New Roman" w:cs="Times New Roman"/>
          <w:noProof/>
          <w:color w:val="000000" w:themeColor="text1"/>
          <w:sz w:val="24"/>
          <w:szCs w:val="24"/>
        </w:rPr>
        <w:t xml:space="preserve"> </w:t>
      </w:r>
      <w:r w:rsidR="00084831" w:rsidRPr="006C64D1">
        <w:rPr>
          <w:rFonts w:ascii="Times New Roman" w:hAnsi="Times New Roman" w:cs="Times New Roman"/>
          <w:noProof/>
          <w:color w:val="000000" w:themeColor="text1"/>
          <w:sz w:val="24"/>
          <w:szCs w:val="24"/>
        </w:rPr>
        <w:t>Pastato uždarose patalpose, kuriose vykdoma atliekų tvarkymo veikla, įrengtos talpos su universaliais sorbentais, kurie nedelsiant yra panaudojami skysčiams ištekėjus, jų plitimui lokalizuoti. Patalpų, produktų paviršių valymui yra naudojamos pašluostės. Panaudoti sorbentai bei pašluostės surenkami ir laikomi p</w:t>
      </w:r>
      <w:r w:rsidR="00F22E21" w:rsidRPr="006C64D1">
        <w:rPr>
          <w:rFonts w:ascii="Times New Roman" w:hAnsi="Times New Roman" w:cs="Times New Roman"/>
          <w:noProof/>
          <w:color w:val="000000" w:themeColor="text1"/>
          <w:sz w:val="24"/>
          <w:szCs w:val="24"/>
        </w:rPr>
        <w:t>avojingų atliekų laikymo zonoje</w:t>
      </w:r>
      <w:r w:rsidR="00607765" w:rsidRPr="006C64D1">
        <w:rPr>
          <w:rFonts w:ascii="Times New Roman" w:hAnsi="Times New Roman" w:cs="Times New Roman"/>
          <w:noProof/>
          <w:color w:val="000000" w:themeColor="text1"/>
          <w:sz w:val="24"/>
          <w:szCs w:val="24"/>
        </w:rPr>
        <w:t xml:space="preserve"> </w:t>
      </w:r>
      <w:r w:rsidR="00084831" w:rsidRPr="006C64D1">
        <w:rPr>
          <w:rFonts w:ascii="Times New Roman" w:hAnsi="Times New Roman" w:cs="Times New Roman"/>
          <w:noProof/>
          <w:color w:val="000000" w:themeColor="text1"/>
          <w:sz w:val="24"/>
          <w:szCs w:val="24"/>
        </w:rPr>
        <w:t>(</w:t>
      </w:r>
      <w:r w:rsidR="006134AE" w:rsidRPr="006C64D1">
        <w:rPr>
          <w:rFonts w:ascii="Times New Roman" w:hAnsi="Times New Roman" w:cs="Times New Roman"/>
          <w:noProof/>
          <w:color w:val="000000" w:themeColor="text1"/>
          <w:sz w:val="24"/>
          <w:szCs w:val="24"/>
        </w:rPr>
        <w:t>Nr.6</w:t>
      </w:r>
      <w:r w:rsidR="00084831" w:rsidRPr="006C64D1">
        <w:rPr>
          <w:rFonts w:ascii="Times New Roman" w:hAnsi="Times New Roman" w:cs="Times New Roman"/>
          <w:noProof/>
          <w:color w:val="000000" w:themeColor="text1"/>
          <w:sz w:val="24"/>
          <w:szCs w:val="24"/>
        </w:rPr>
        <w:t>)</w:t>
      </w:r>
      <w:r w:rsidR="00F22E21" w:rsidRPr="006C64D1">
        <w:rPr>
          <w:rFonts w:ascii="Times New Roman" w:hAnsi="Times New Roman" w:cs="Times New Roman"/>
          <w:noProof/>
          <w:color w:val="000000" w:themeColor="text1"/>
          <w:sz w:val="24"/>
          <w:szCs w:val="24"/>
        </w:rPr>
        <w:t xml:space="preserve">. </w:t>
      </w:r>
    </w:p>
    <w:p w:rsidR="00D26F98" w:rsidRPr="006C64D1" w:rsidRDefault="0083128C" w:rsidP="00D26F98">
      <w:pPr>
        <w:spacing w:after="0"/>
        <w:ind w:left="850" w:right="567" w:firstLine="446"/>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Transporto priemonių tvarkymo metu susidariusios atliekos yra laikomos pastato uždarose patalpose,</w:t>
      </w:r>
      <w:r w:rsidR="00D64692">
        <w:rPr>
          <w:rFonts w:ascii="Times New Roman" w:hAnsi="Times New Roman" w:cs="Times New Roman"/>
          <w:noProof/>
          <w:color w:val="000000" w:themeColor="text1"/>
          <w:sz w:val="24"/>
          <w:szCs w:val="24"/>
        </w:rPr>
        <w:t xml:space="preserve"> </w:t>
      </w:r>
      <w:r w:rsidR="00D64692" w:rsidRPr="00D64692">
        <w:rPr>
          <w:rFonts w:ascii="Times New Roman" w:hAnsi="Times New Roman" w:cs="Times New Roman"/>
          <w:noProof/>
          <w:color w:val="000000" w:themeColor="text1"/>
          <w:sz w:val="24"/>
          <w:szCs w:val="24"/>
          <w:highlight w:val="yellow"/>
        </w:rPr>
        <w:t>o nepavojingos atliekos ir (arba) mazgai ir dalys, tinkami tolimesniam naudojimui bus laikomi uždaroje lauko aikštelėje,</w:t>
      </w:r>
      <w:r w:rsidRPr="006C64D1">
        <w:rPr>
          <w:rFonts w:ascii="Times New Roman" w:hAnsi="Times New Roman" w:cs="Times New Roman"/>
          <w:noProof/>
          <w:color w:val="000000" w:themeColor="text1"/>
          <w:sz w:val="24"/>
          <w:szCs w:val="24"/>
        </w:rPr>
        <w:t xml:space="preserve"> įrengtose su kieta, vandeniui nelaidžia ir kitų skysčių ardančiajam poveikiui atsparia betono </w:t>
      </w:r>
      <w:r w:rsidR="00D64692" w:rsidRPr="00D64692">
        <w:rPr>
          <w:rFonts w:ascii="Times New Roman" w:hAnsi="Times New Roman" w:cs="Times New Roman"/>
          <w:noProof/>
          <w:color w:val="000000" w:themeColor="text1"/>
          <w:sz w:val="24"/>
          <w:szCs w:val="24"/>
          <w:highlight w:val="yellow"/>
        </w:rPr>
        <w:t>arba asfalto</w:t>
      </w:r>
      <w:r w:rsidR="00D64692">
        <w:rPr>
          <w:rFonts w:ascii="Times New Roman" w:hAnsi="Times New Roman" w:cs="Times New Roman"/>
          <w:noProof/>
          <w:color w:val="000000" w:themeColor="text1"/>
          <w:sz w:val="24"/>
          <w:szCs w:val="24"/>
        </w:rPr>
        <w:t xml:space="preserve"> </w:t>
      </w:r>
      <w:r w:rsidRPr="006C64D1">
        <w:rPr>
          <w:rFonts w:ascii="Times New Roman" w:hAnsi="Times New Roman" w:cs="Times New Roman"/>
          <w:noProof/>
          <w:color w:val="000000" w:themeColor="text1"/>
          <w:sz w:val="24"/>
          <w:szCs w:val="24"/>
        </w:rPr>
        <w:t>danga, vadovaujantis Atliekų tvarkymo taisyklėse laikymui nustatytais reikalavimais: atliekų laikymo talpos yra atsparios atliekų poveikiui, nereaguoja su šiomis atliekomis ar jų komponentais ir yra sukonstruotos ar pagamintos taip, kad jose esantys atliekų likučiai negalėtų išsipilti, išsibarstyti, išgaruoti ar kitaip patekti į aplinką. Pavojingų atliekų laikymo talpų dangčiai ir kamščiai yra tvirti ir sandarūs, sukonstruoti ir pagaminti taip, kad juos būtų galima saugiai atidaryti ir uždaryti, kad jie laikymo, perkėlimo metu nesutrūktų, neatsilaisvintų, neatsidarytų ir juose esančios medžiagos nepatektų į aplinką. Pavojingų atliekų talpos paženklintos Atliekų tvarkymo taisyklėse nusta</w:t>
      </w:r>
      <w:r w:rsidR="006134AE" w:rsidRPr="006C64D1">
        <w:rPr>
          <w:rFonts w:ascii="Times New Roman" w:hAnsi="Times New Roman" w:cs="Times New Roman"/>
          <w:noProof/>
          <w:color w:val="000000" w:themeColor="text1"/>
          <w:sz w:val="24"/>
          <w:szCs w:val="24"/>
        </w:rPr>
        <w:t>t</w:t>
      </w:r>
      <w:r w:rsidRPr="006C64D1">
        <w:rPr>
          <w:rFonts w:ascii="Times New Roman" w:hAnsi="Times New Roman" w:cs="Times New Roman"/>
          <w:noProof/>
          <w:color w:val="000000" w:themeColor="text1"/>
          <w:sz w:val="24"/>
          <w:szCs w:val="24"/>
        </w:rPr>
        <w:t xml:space="preserve">ytos formos etiketėmis. </w:t>
      </w:r>
    </w:p>
    <w:p w:rsidR="00D26F98" w:rsidRPr="006C64D1" w:rsidRDefault="00D26F98" w:rsidP="00D26F98">
      <w:pPr>
        <w:spacing w:after="0"/>
        <w:ind w:left="850" w:right="567" w:firstLine="446"/>
        <w:jc w:val="both"/>
        <w:rPr>
          <w:rFonts w:ascii="Times New Roman" w:hAnsi="Times New Roman" w:cs="Times New Roman"/>
          <w:noProof/>
          <w:color w:val="000000" w:themeColor="text1"/>
          <w:sz w:val="24"/>
          <w:szCs w:val="24"/>
        </w:rPr>
      </w:pPr>
      <w:r w:rsidRPr="006C64D1">
        <w:rPr>
          <w:rFonts w:ascii="Times New Roman" w:eastAsia="Times New Roman" w:hAnsi="Times New Roman"/>
          <w:noProof/>
          <w:color w:val="000000" w:themeColor="text1"/>
          <w:sz w:val="24"/>
          <w:szCs w:val="24"/>
        </w:rPr>
        <w:t xml:space="preserve">Prie pastato (plotas </w:t>
      </w:r>
      <w:r w:rsidRPr="006C64D1">
        <w:rPr>
          <w:rFonts w:ascii="Times New Roman" w:eastAsia="Times New Roman" w:hAnsi="Times New Roman" w:cs="Times New Roman"/>
          <w:noProof/>
          <w:color w:val="000000" w:themeColor="text1"/>
          <w:sz w:val="24"/>
          <w:szCs w:val="24"/>
        </w:rPr>
        <w:t>–</w:t>
      </w:r>
      <w:r w:rsidRPr="006C64D1">
        <w:rPr>
          <w:rFonts w:ascii="Times New Roman" w:eastAsia="Times New Roman" w:hAnsi="Times New Roman"/>
          <w:noProof/>
          <w:color w:val="000000" w:themeColor="text1"/>
          <w:sz w:val="24"/>
          <w:szCs w:val="24"/>
        </w:rPr>
        <w:t xml:space="preserve"> 444,85 m</w:t>
      </w:r>
      <w:r w:rsidRPr="006C64D1">
        <w:rPr>
          <w:rFonts w:ascii="Times New Roman" w:eastAsia="Times New Roman" w:hAnsi="Times New Roman" w:cs="Times New Roman"/>
          <w:noProof/>
          <w:color w:val="000000" w:themeColor="text1"/>
          <w:sz w:val="24"/>
          <w:szCs w:val="24"/>
        </w:rPr>
        <w:t>²</w:t>
      </w:r>
      <w:r w:rsidR="009137A7" w:rsidRPr="006C64D1">
        <w:rPr>
          <w:rFonts w:ascii="Times New Roman" w:eastAsia="Times New Roman" w:hAnsi="Times New Roman" w:cs="Times New Roman"/>
          <w:noProof/>
          <w:color w:val="000000" w:themeColor="text1"/>
          <w:sz w:val="24"/>
          <w:szCs w:val="24"/>
        </w:rPr>
        <w:t>) esanti</w:t>
      </w:r>
      <w:r w:rsidRPr="006C64D1">
        <w:rPr>
          <w:rFonts w:ascii="Times New Roman" w:eastAsia="Times New Roman" w:hAnsi="Times New Roman" w:cs="Times New Roman"/>
          <w:noProof/>
          <w:color w:val="000000" w:themeColor="text1"/>
          <w:sz w:val="24"/>
          <w:szCs w:val="24"/>
        </w:rPr>
        <w:t xml:space="preserve"> </w:t>
      </w:r>
      <w:r w:rsidR="009137A7" w:rsidRPr="006C64D1">
        <w:rPr>
          <w:rFonts w:ascii="Times New Roman" w:eastAsia="Times New Roman" w:hAnsi="Times New Roman" w:cs="Times New Roman"/>
          <w:noProof/>
          <w:color w:val="000000" w:themeColor="text1"/>
          <w:sz w:val="24"/>
          <w:szCs w:val="24"/>
        </w:rPr>
        <w:t>aikštelė</w:t>
      </w:r>
      <w:r w:rsidRPr="006C64D1">
        <w:rPr>
          <w:rFonts w:ascii="Times New Roman" w:eastAsia="Times New Roman" w:hAnsi="Times New Roman" w:cs="Times New Roman"/>
          <w:noProof/>
          <w:color w:val="000000" w:themeColor="text1"/>
          <w:sz w:val="24"/>
          <w:szCs w:val="24"/>
        </w:rPr>
        <w:t xml:space="preserve"> (plotas – 8 a) </w:t>
      </w:r>
      <w:r w:rsidR="009137A7" w:rsidRPr="006C64D1">
        <w:rPr>
          <w:rFonts w:ascii="Times New Roman" w:eastAsia="Times New Roman" w:hAnsi="Times New Roman" w:cs="Times New Roman"/>
          <w:noProof/>
          <w:color w:val="000000" w:themeColor="text1"/>
          <w:sz w:val="24"/>
          <w:szCs w:val="24"/>
        </w:rPr>
        <w:t xml:space="preserve">bus skirta </w:t>
      </w:r>
      <w:r w:rsidRPr="006C64D1">
        <w:rPr>
          <w:rFonts w:ascii="Times New Roman" w:eastAsia="Times New Roman" w:hAnsi="Times New Roman" w:cs="Times New Roman"/>
          <w:noProof/>
          <w:color w:val="000000" w:themeColor="text1"/>
          <w:sz w:val="24"/>
          <w:szCs w:val="24"/>
        </w:rPr>
        <w:t>mazgų ir dalių, tinkamų tolimesniam naudojimui</w:t>
      </w:r>
      <w:r w:rsidR="009137A7" w:rsidRPr="006C64D1">
        <w:rPr>
          <w:rFonts w:ascii="Times New Roman" w:eastAsia="Times New Roman" w:hAnsi="Times New Roman" w:cs="Times New Roman"/>
          <w:noProof/>
          <w:color w:val="000000" w:themeColor="text1"/>
          <w:sz w:val="24"/>
          <w:szCs w:val="24"/>
        </w:rPr>
        <w:t>,</w:t>
      </w:r>
      <w:r w:rsidRPr="006C64D1">
        <w:rPr>
          <w:rFonts w:ascii="Times New Roman" w:eastAsia="Times New Roman" w:hAnsi="Times New Roman" w:cs="Times New Roman"/>
          <w:noProof/>
          <w:color w:val="000000" w:themeColor="text1"/>
          <w:sz w:val="24"/>
          <w:szCs w:val="24"/>
        </w:rPr>
        <w:t xml:space="preserve"> laikymui</w:t>
      </w:r>
      <w:r w:rsidR="00D438C5">
        <w:rPr>
          <w:rFonts w:ascii="Times New Roman" w:eastAsia="Times New Roman" w:hAnsi="Times New Roman" w:cs="Times New Roman"/>
          <w:noProof/>
          <w:color w:val="000000" w:themeColor="text1"/>
          <w:sz w:val="24"/>
          <w:szCs w:val="24"/>
        </w:rPr>
        <w:t xml:space="preserve"> </w:t>
      </w:r>
      <w:r w:rsidR="00D438C5" w:rsidRPr="00D438C5">
        <w:rPr>
          <w:rFonts w:ascii="Times New Roman" w:eastAsia="Times New Roman" w:hAnsi="Times New Roman" w:cs="Times New Roman"/>
          <w:noProof/>
          <w:color w:val="000000" w:themeColor="text1"/>
          <w:sz w:val="24"/>
          <w:szCs w:val="24"/>
          <w:highlight w:val="yellow"/>
        </w:rPr>
        <w:t>ir (arba) nepavojingų atliekų laikymui</w:t>
      </w:r>
      <w:r w:rsidRPr="006C64D1">
        <w:rPr>
          <w:rFonts w:ascii="Times New Roman" w:eastAsia="Times New Roman" w:hAnsi="Times New Roman" w:cs="Times New Roman"/>
          <w:noProof/>
          <w:color w:val="000000" w:themeColor="text1"/>
          <w:sz w:val="24"/>
          <w:szCs w:val="24"/>
        </w:rPr>
        <w:t xml:space="preserve">. </w:t>
      </w:r>
      <w:r w:rsidRPr="006C64D1">
        <w:rPr>
          <w:rFonts w:ascii="Times New Roman" w:eastAsia="Calibri" w:hAnsi="Times New Roman" w:cs="Times New Roman"/>
          <w:noProof/>
          <w:sz w:val="24"/>
          <w:szCs w:val="24"/>
        </w:rPr>
        <w:t>Aikštelė bus padengta vandeniui nelaidžia kieta danga (asfalto arba betono) ir bus įrengta su stogine bei sieninėmis sienelėmis.</w:t>
      </w:r>
    </w:p>
    <w:p w:rsidR="00D438C5" w:rsidRDefault="0074526C" w:rsidP="00D438C5">
      <w:pPr>
        <w:spacing w:after="0"/>
        <w:ind w:left="850" w:right="567" w:firstLine="446"/>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Visos ūkinėje veikloje susidariusios atliekos yra perduodamos atliekų tvarkymo teisę turinčioms įmonėms. </w:t>
      </w:r>
      <w:r w:rsidR="008F6B08" w:rsidRPr="006C64D1">
        <w:rPr>
          <w:rFonts w:ascii="Times New Roman" w:hAnsi="Times New Roman" w:cs="Times New Roman"/>
          <w:noProof/>
          <w:color w:val="000000" w:themeColor="text1"/>
          <w:sz w:val="24"/>
          <w:szCs w:val="24"/>
        </w:rPr>
        <w:t xml:space="preserve">Visi atliekų tvarkymo veiksmai yra registruojami šiai veiklai privalomuose dokumentuose, nurodytuose Lietuvos Respublikos aplinkos ministro 2011 m. gegužės 3 d. įsakymu Nr. D1-367 patvirtintose Atliekų susidarymo ir tvarkymo apskaitos ir ataskaitų teikimo taisyklėse bei Transporto priemonių taisyklėse. </w:t>
      </w:r>
    </w:p>
    <w:p w:rsidR="00CE0DA6" w:rsidRPr="00D438C5" w:rsidRDefault="00D26F98" w:rsidP="00D438C5">
      <w:pPr>
        <w:spacing w:after="0"/>
        <w:ind w:left="850" w:right="567" w:firstLine="446"/>
        <w:jc w:val="both"/>
        <w:rPr>
          <w:rFonts w:ascii="Times New Roman" w:hAnsi="Times New Roman" w:cs="Times New Roman"/>
          <w:noProof/>
          <w:color w:val="000000" w:themeColor="text1"/>
          <w:sz w:val="24"/>
          <w:szCs w:val="24"/>
        </w:rPr>
      </w:pPr>
      <w:r w:rsidRPr="00D438C5">
        <w:rPr>
          <w:rFonts w:ascii="Times New Roman" w:eastAsia="Times New Roman" w:hAnsi="Times New Roman" w:cs="Times New Roman"/>
          <w:i/>
          <w:noProof/>
          <w:sz w:val="24"/>
          <w:szCs w:val="24"/>
        </w:rPr>
        <w:t xml:space="preserve">Atliekų tvarkymo veiklos zonų planas pateiktas </w:t>
      </w:r>
      <w:r w:rsidRPr="00D438C5">
        <w:rPr>
          <w:rFonts w:ascii="Times New Roman" w:eastAsia="Times New Roman" w:hAnsi="Times New Roman" w:cs="Times New Roman"/>
          <w:b/>
          <w:i/>
          <w:noProof/>
          <w:sz w:val="24"/>
          <w:szCs w:val="24"/>
        </w:rPr>
        <w:t>5 priede.</w:t>
      </w:r>
      <w:r w:rsidRPr="00D438C5">
        <w:rPr>
          <w:rFonts w:ascii="Times New Roman" w:eastAsia="Times New Roman" w:hAnsi="Times New Roman" w:cs="Times New Roman"/>
          <w:i/>
          <w:noProof/>
          <w:sz w:val="24"/>
          <w:szCs w:val="24"/>
        </w:rPr>
        <w:t xml:space="preserve"> </w:t>
      </w:r>
      <w:r w:rsidR="00CE0DA6" w:rsidRPr="00D438C5">
        <w:rPr>
          <w:rFonts w:ascii="Times New Roman" w:eastAsia="Times New Roman" w:hAnsi="Times New Roman" w:cs="Times New Roman"/>
          <w:i/>
          <w:noProof/>
          <w:sz w:val="24"/>
          <w:szCs w:val="24"/>
        </w:rPr>
        <w:t>Pažymime, kad teikiant paraišką taršos leidimui gauti, atliekų tvarkymo veiklos zonų planas gali būti tikslinamas.</w:t>
      </w:r>
      <w:r w:rsidR="00CE0DA6" w:rsidRPr="006C64D1">
        <w:rPr>
          <w:rFonts w:ascii="Times New Roman" w:eastAsia="Times New Roman" w:hAnsi="Times New Roman" w:cs="Times New Roman"/>
          <w:i/>
          <w:noProof/>
          <w:sz w:val="24"/>
          <w:szCs w:val="24"/>
        </w:rPr>
        <w:t xml:space="preserve"> </w:t>
      </w:r>
    </w:p>
    <w:p w:rsidR="00CB5385" w:rsidRDefault="00CB5385" w:rsidP="00D7590B">
      <w:pPr>
        <w:spacing w:after="0"/>
        <w:ind w:left="850" w:right="567"/>
        <w:contextualSpacing/>
        <w:jc w:val="both"/>
        <w:rPr>
          <w:rFonts w:ascii="Times New Roman" w:hAnsi="Times New Roman" w:cs="Times New Roman"/>
          <w:noProof/>
          <w:color w:val="000000" w:themeColor="text1"/>
          <w:sz w:val="24"/>
          <w:szCs w:val="24"/>
        </w:rPr>
      </w:pPr>
    </w:p>
    <w:p w:rsidR="00CC0FE5" w:rsidRDefault="00CC0FE5" w:rsidP="00D7590B">
      <w:pPr>
        <w:spacing w:after="0"/>
        <w:ind w:left="850" w:right="567"/>
        <w:contextualSpacing/>
        <w:jc w:val="both"/>
        <w:rPr>
          <w:rFonts w:ascii="Times New Roman" w:hAnsi="Times New Roman" w:cs="Times New Roman"/>
          <w:noProof/>
          <w:color w:val="000000" w:themeColor="text1"/>
          <w:sz w:val="24"/>
          <w:szCs w:val="24"/>
        </w:rPr>
      </w:pPr>
    </w:p>
    <w:p w:rsidR="00CC0FE5" w:rsidRDefault="00CC0FE5" w:rsidP="00D7590B">
      <w:pPr>
        <w:spacing w:after="0"/>
        <w:ind w:left="850" w:right="567"/>
        <w:contextualSpacing/>
        <w:jc w:val="both"/>
        <w:rPr>
          <w:rFonts w:ascii="Times New Roman" w:hAnsi="Times New Roman" w:cs="Times New Roman"/>
          <w:noProof/>
          <w:color w:val="000000" w:themeColor="text1"/>
          <w:sz w:val="24"/>
          <w:szCs w:val="24"/>
        </w:rPr>
      </w:pPr>
    </w:p>
    <w:p w:rsidR="00CC0FE5" w:rsidRDefault="00CC0FE5" w:rsidP="00D7590B">
      <w:pPr>
        <w:spacing w:after="0"/>
        <w:ind w:left="850" w:right="567"/>
        <w:contextualSpacing/>
        <w:jc w:val="both"/>
        <w:rPr>
          <w:rFonts w:ascii="Times New Roman" w:hAnsi="Times New Roman" w:cs="Times New Roman"/>
          <w:noProof/>
          <w:color w:val="000000" w:themeColor="text1"/>
          <w:sz w:val="24"/>
          <w:szCs w:val="24"/>
        </w:rPr>
      </w:pPr>
    </w:p>
    <w:p w:rsidR="00CC0FE5" w:rsidRPr="006C64D1" w:rsidRDefault="00CC0FE5" w:rsidP="00D7590B">
      <w:pPr>
        <w:spacing w:after="0"/>
        <w:ind w:left="850" w:right="567"/>
        <w:contextualSpacing/>
        <w:jc w:val="both"/>
        <w:rPr>
          <w:rFonts w:ascii="Times New Roman" w:hAnsi="Times New Roman" w:cs="Times New Roman"/>
          <w:noProof/>
          <w:color w:val="000000" w:themeColor="text1"/>
          <w:sz w:val="24"/>
          <w:szCs w:val="24"/>
        </w:rPr>
      </w:pPr>
    </w:p>
    <w:p w:rsidR="00D7590B" w:rsidRPr="006C64D1" w:rsidRDefault="00165DBB" w:rsidP="00882867">
      <w:pPr>
        <w:pStyle w:val="Sraopastraipa"/>
        <w:numPr>
          <w:ilvl w:val="0"/>
          <w:numId w:val="13"/>
        </w:numPr>
        <w:tabs>
          <w:tab w:val="left" w:pos="2127"/>
        </w:tabs>
        <w:spacing w:after="0"/>
        <w:ind w:left="850" w:right="567"/>
        <w:jc w:val="both"/>
        <w:rPr>
          <w:rFonts w:ascii="Times New Roman" w:hAnsi="Times New Roman" w:cs="Times New Roman"/>
          <w:noProof/>
          <w:color w:val="FF0000"/>
          <w:sz w:val="24"/>
          <w:szCs w:val="24"/>
        </w:rPr>
      </w:pPr>
      <w:r w:rsidRPr="006C64D1">
        <w:rPr>
          <w:rFonts w:ascii="Times New Roman" w:hAnsi="Times New Roman" w:cs="Times New Roman"/>
          <w:b/>
          <w:noProof/>
          <w:color w:val="000000" w:themeColor="text1"/>
          <w:sz w:val="24"/>
          <w:szCs w:val="24"/>
        </w:rPr>
        <w:lastRenderedPageBreak/>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w:t>
      </w:r>
      <w:r w:rsidR="00CC08BB" w:rsidRPr="006C64D1">
        <w:rPr>
          <w:rFonts w:ascii="Times New Roman" w:hAnsi="Times New Roman" w:cs="Times New Roman"/>
          <w:b/>
          <w:noProof/>
          <w:color w:val="000000" w:themeColor="text1"/>
          <w:sz w:val="24"/>
          <w:szCs w:val="24"/>
        </w:rPr>
        <w:t xml:space="preserve"> </w:t>
      </w:r>
      <w:r w:rsidRPr="006C64D1">
        <w:rPr>
          <w:rFonts w:ascii="Times New Roman" w:hAnsi="Times New Roman" w:cs="Times New Roman"/>
          <w:b/>
          <w:noProof/>
          <w:color w:val="000000" w:themeColor="text1"/>
          <w:sz w:val="24"/>
          <w:szCs w:val="24"/>
        </w:rPr>
        <w:t xml:space="preserve">ir laikyti tokių žaliavų ir medžiagų preliminarus kiekis. </w:t>
      </w:r>
    </w:p>
    <w:p w:rsidR="00E84F61" w:rsidRDefault="00D7590B" w:rsidP="00E84F61">
      <w:pPr>
        <w:tabs>
          <w:tab w:val="left" w:pos="1276"/>
        </w:tabs>
        <w:spacing w:after="0"/>
        <w:ind w:left="850" w:right="567"/>
        <w:jc w:val="both"/>
        <w:rPr>
          <w:rFonts w:ascii="Times New Roman" w:eastAsia="Times New Roman" w:hAnsi="Times New Roman" w:cs="Times New Roman"/>
          <w:noProof/>
          <w:spacing w:val="-1"/>
          <w:sz w:val="24"/>
          <w:szCs w:val="24"/>
        </w:rPr>
      </w:pPr>
      <w:r w:rsidRPr="006C64D1">
        <w:rPr>
          <w:rFonts w:ascii="Times New Roman" w:hAnsi="Times New Roman" w:cs="Times New Roman"/>
          <w:noProof/>
          <w:color w:val="000000" w:themeColor="text1"/>
          <w:sz w:val="24"/>
          <w:szCs w:val="24"/>
        </w:rPr>
        <w:tab/>
      </w:r>
      <w:r w:rsidR="00F22E21" w:rsidRPr="006C64D1">
        <w:rPr>
          <w:rFonts w:ascii="Times New Roman" w:hAnsi="Times New Roman" w:cs="Times New Roman"/>
          <w:noProof/>
          <w:color w:val="000000" w:themeColor="text1"/>
          <w:sz w:val="24"/>
          <w:szCs w:val="24"/>
        </w:rPr>
        <w:t>V</w:t>
      </w:r>
      <w:r w:rsidR="00165DBB" w:rsidRPr="006C64D1">
        <w:rPr>
          <w:rFonts w:ascii="Times New Roman" w:hAnsi="Times New Roman" w:cs="Times New Roman"/>
          <w:noProof/>
          <w:color w:val="000000" w:themeColor="text1"/>
          <w:sz w:val="24"/>
          <w:szCs w:val="24"/>
        </w:rPr>
        <w:t>ykdant ūkinę veiklą darbuotojai dėvi apsauginius drabužius darbui</w:t>
      </w:r>
      <w:r w:rsidR="00CC08BB" w:rsidRPr="006C64D1">
        <w:rPr>
          <w:rFonts w:ascii="Times New Roman" w:hAnsi="Times New Roman" w:cs="Times New Roman"/>
          <w:noProof/>
          <w:color w:val="000000" w:themeColor="text1"/>
          <w:sz w:val="24"/>
          <w:szCs w:val="24"/>
        </w:rPr>
        <w:t xml:space="preserve"> </w:t>
      </w:r>
      <w:r w:rsidR="00165DBB" w:rsidRPr="006C64D1">
        <w:rPr>
          <w:rFonts w:ascii="Times New Roman" w:hAnsi="Times New Roman" w:cs="Times New Roman"/>
          <w:noProof/>
          <w:color w:val="000000" w:themeColor="text1"/>
          <w:sz w:val="24"/>
          <w:szCs w:val="24"/>
        </w:rPr>
        <w:t xml:space="preserve">ir naudoja pašluostes patalpų, produktų paviršių valymui. </w:t>
      </w:r>
      <w:r w:rsidR="00165DBB" w:rsidRPr="006C64D1">
        <w:rPr>
          <w:rFonts w:ascii="Times New Roman" w:hAnsi="Times New Roman" w:cs="Times New Roman"/>
          <w:noProof/>
          <w:sz w:val="24"/>
          <w:szCs w:val="24"/>
        </w:rPr>
        <w:t xml:space="preserve">Patalpose visada yra universalių sorbentų išsiliejusiems skysčiams sugerti. Įmonės transporto priemonėms naudojamas ir ateityje bus </w:t>
      </w:r>
      <w:r w:rsidR="00F94E20" w:rsidRPr="006C64D1">
        <w:rPr>
          <w:rFonts w:ascii="Times New Roman" w:hAnsi="Times New Roman" w:cs="Times New Roman"/>
          <w:noProof/>
          <w:sz w:val="24"/>
          <w:szCs w:val="24"/>
        </w:rPr>
        <w:t>naudojamas</w:t>
      </w:r>
      <w:r w:rsidR="00F22E21" w:rsidRPr="006C64D1">
        <w:rPr>
          <w:rFonts w:ascii="Times New Roman" w:hAnsi="Times New Roman" w:cs="Times New Roman"/>
          <w:noProof/>
          <w:sz w:val="24"/>
          <w:szCs w:val="24"/>
        </w:rPr>
        <w:t xml:space="preserve"> dyzelinas,</w:t>
      </w:r>
      <w:r w:rsidR="00CC08BB" w:rsidRPr="006C64D1">
        <w:rPr>
          <w:rFonts w:ascii="Times New Roman" w:hAnsi="Times New Roman" w:cs="Times New Roman"/>
          <w:noProof/>
          <w:sz w:val="24"/>
          <w:szCs w:val="24"/>
        </w:rPr>
        <w:t xml:space="preserve"> </w:t>
      </w:r>
      <w:r w:rsidR="00FF73D5" w:rsidRPr="006C64D1">
        <w:rPr>
          <w:rFonts w:ascii="Times New Roman" w:hAnsi="Times New Roman" w:cs="Times New Roman"/>
          <w:noProof/>
          <w:sz w:val="24"/>
          <w:szCs w:val="24"/>
        </w:rPr>
        <w:t>kuris</w:t>
      </w:r>
      <w:r w:rsidR="00FF73D5" w:rsidRPr="006C64D1">
        <w:rPr>
          <w:rFonts w:ascii="Times New Roman" w:hAnsi="Times New Roman" w:cs="Times New Roman"/>
          <w:noProof/>
          <w:color w:val="000000" w:themeColor="text1"/>
          <w:sz w:val="24"/>
          <w:szCs w:val="24"/>
        </w:rPr>
        <w:t xml:space="preserve"> užpilamas </w:t>
      </w:r>
      <w:r w:rsidR="00FF73D5" w:rsidRPr="00D438C5">
        <w:rPr>
          <w:rFonts w:ascii="Times New Roman" w:hAnsi="Times New Roman" w:cs="Times New Roman"/>
          <w:noProof/>
          <w:color w:val="000000" w:themeColor="text1"/>
          <w:sz w:val="24"/>
          <w:szCs w:val="24"/>
        </w:rPr>
        <w:t xml:space="preserve">degalinėse </w:t>
      </w:r>
      <w:r w:rsidR="00FF73D5" w:rsidRPr="00D438C5">
        <w:rPr>
          <w:rFonts w:ascii="Times New Roman" w:hAnsi="Times New Roman" w:cs="Times New Roman"/>
          <w:i/>
          <w:noProof/>
          <w:sz w:val="24"/>
          <w:szCs w:val="24"/>
        </w:rPr>
        <w:t>(</w:t>
      </w:r>
      <w:r w:rsidR="0063670D" w:rsidRPr="00D438C5">
        <w:rPr>
          <w:rFonts w:ascii="Times New Roman" w:hAnsi="Times New Roman" w:cs="Times New Roman"/>
          <w:i/>
          <w:noProof/>
          <w:sz w:val="24"/>
          <w:szCs w:val="24"/>
        </w:rPr>
        <w:t xml:space="preserve">žr. 1 </w:t>
      </w:r>
      <w:r w:rsidR="00FF73D5" w:rsidRPr="00D438C5">
        <w:rPr>
          <w:rFonts w:ascii="Times New Roman" w:hAnsi="Times New Roman" w:cs="Times New Roman"/>
          <w:i/>
          <w:noProof/>
          <w:sz w:val="24"/>
          <w:szCs w:val="24"/>
        </w:rPr>
        <w:t>lentelė)</w:t>
      </w:r>
      <w:r w:rsidR="00FF73D5" w:rsidRPr="00D438C5">
        <w:rPr>
          <w:rFonts w:ascii="Times New Roman" w:hAnsi="Times New Roman" w:cs="Times New Roman"/>
          <w:noProof/>
          <w:color w:val="000000" w:themeColor="text1"/>
          <w:sz w:val="24"/>
          <w:szCs w:val="24"/>
        </w:rPr>
        <w:t xml:space="preserve">. </w:t>
      </w:r>
      <w:r w:rsidR="004A6D96" w:rsidRPr="00D438C5">
        <w:rPr>
          <w:rFonts w:ascii="Times New Roman" w:eastAsia="Times New Roman" w:hAnsi="Times New Roman" w:cs="Times New Roman"/>
          <w:noProof/>
          <w:spacing w:val="-1"/>
          <w:sz w:val="24"/>
          <w:szCs w:val="24"/>
        </w:rPr>
        <w:t>Pavojingų</w:t>
      </w:r>
      <w:r w:rsidR="004A6D96" w:rsidRPr="006C64D1">
        <w:rPr>
          <w:rFonts w:ascii="Times New Roman" w:eastAsia="Times New Roman" w:hAnsi="Times New Roman" w:cs="Times New Roman"/>
          <w:noProof/>
          <w:spacing w:val="-1"/>
          <w:sz w:val="24"/>
          <w:szCs w:val="24"/>
        </w:rPr>
        <w:t xml:space="preserve"> cheminių medžiagų ir preparatų, radioaktyviųjų medžiagų ūkinėje veikloje naudoti neplanuojama.</w:t>
      </w:r>
      <w:r w:rsidR="002367F2" w:rsidRPr="006C64D1">
        <w:rPr>
          <w:rFonts w:ascii="Times New Roman" w:eastAsia="Times New Roman" w:hAnsi="Times New Roman" w:cs="Times New Roman"/>
          <w:noProof/>
          <w:spacing w:val="-1"/>
          <w:sz w:val="24"/>
          <w:szCs w:val="24"/>
        </w:rPr>
        <w:t xml:space="preserve"> Iš viso įmonėje maksimaliai vienu metu laikoma 15,8 t tvarkomų atliekų – pavojingų eksploatuoti netinkamų transporto priemonių (16 01 04*). Ateityje planuojama </w:t>
      </w:r>
      <w:r w:rsidR="0063670D" w:rsidRPr="006C64D1">
        <w:rPr>
          <w:rFonts w:ascii="Times New Roman" w:eastAsia="Times New Roman" w:hAnsi="Times New Roman" w:cs="Times New Roman"/>
          <w:noProof/>
          <w:spacing w:val="-1"/>
          <w:sz w:val="24"/>
          <w:szCs w:val="24"/>
        </w:rPr>
        <w:t xml:space="preserve">vienu metu laikyti </w:t>
      </w:r>
      <w:r w:rsidR="006B2B35" w:rsidRPr="006C64D1">
        <w:rPr>
          <w:rFonts w:ascii="Times New Roman" w:eastAsia="Times New Roman" w:hAnsi="Times New Roman" w:cs="Times New Roman"/>
          <w:noProof/>
          <w:spacing w:val="-1"/>
          <w:sz w:val="24"/>
          <w:szCs w:val="24"/>
        </w:rPr>
        <w:t>75</w:t>
      </w:r>
      <w:r w:rsidR="004E5F65" w:rsidRPr="006C64D1">
        <w:rPr>
          <w:rFonts w:ascii="Times New Roman" w:eastAsia="Times New Roman" w:hAnsi="Times New Roman" w:cs="Times New Roman"/>
          <w:noProof/>
          <w:spacing w:val="-1"/>
          <w:sz w:val="24"/>
          <w:szCs w:val="24"/>
        </w:rPr>
        <w:t xml:space="preserve"> t </w:t>
      </w:r>
      <w:r w:rsidR="006B2B35" w:rsidRPr="006C64D1">
        <w:rPr>
          <w:rFonts w:ascii="Times New Roman" w:eastAsia="Times New Roman" w:hAnsi="Times New Roman" w:cs="Times New Roman"/>
          <w:noProof/>
          <w:spacing w:val="-1"/>
          <w:sz w:val="24"/>
          <w:szCs w:val="24"/>
        </w:rPr>
        <w:t xml:space="preserve">tvarkomų atliekų – pavojingų </w:t>
      </w:r>
      <w:r w:rsidR="004E5F65" w:rsidRPr="006C64D1">
        <w:rPr>
          <w:rFonts w:ascii="Times New Roman" w:eastAsia="Times New Roman" w:hAnsi="Times New Roman" w:cs="Times New Roman"/>
          <w:noProof/>
          <w:spacing w:val="-1"/>
          <w:sz w:val="24"/>
          <w:szCs w:val="24"/>
        </w:rPr>
        <w:t>eksploatuoti</w:t>
      </w:r>
      <w:r w:rsidR="006B2B35" w:rsidRPr="006C64D1">
        <w:rPr>
          <w:rFonts w:ascii="Times New Roman" w:eastAsia="Times New Roman" w:hAnsi="Times New Roman" w:cs="Times New Roman"/>
          <w:noProof/>
          <w:spacing w:val="-1"/>
          <w:sz w:val="24"/>
          <w:szCs w:val="24"/>
        </w:rPr>
        <w:t xml:space="preserve"> netinkamų transporto priemonių (16 01 04*).</w:t>
      </w:r>
    </w:p>
    <w:p w:rsidR="00E84F61" w:rsidRPr="003538BA" w:rsidRDefault="00E84F61" w:rsidP="00E84F61">
      <w:pPr>
        <w:tabs>
          <w:tab w:val="left" w:pos="1276"/>
        </w:tabs>
        <w:spacing w:after="0"/>
        <w:ind w:left="850" w:right="567"/>
        <w:jc w:val="both"/>
        <w:rPr>
          <w:rFonts w:ascii="Times New Roman" w:eastAsia="Times New Roman" w:hAnsi="Times New Roman" w:cs="Times New Roman"/>
          <w:noProof/>
          <w:color w:val="FF0000"/>
          <w:spacing w:val="-1"/>
          <w:sz w:val="24"/>
          <w:szCs w:val="24"/>
        </w:rPr>
      </w:pPr>
      <w:r>
        <w:rPr>
          <w:rFonts w:ascii="Times New Roman" w:hAnsi="Times New Roman" w:cs="Times New Roman"/>
          <w:noProof/>
          <w:color w:val="000000" w:themeColor="text1"/>
          <w:sz w:val="24"/>
          <w:szCs w:val="24"/>
        </w:rPr>
        <w:tab/>
      </w:r>
      <w:r w:rsidR="002367F2" w:rsidRPr="006C64D1">
        <w:rPr>
          <w:rFonts w:ascii="Times New Roman" w:hAnsi="Times New Roman" w:cs="Times New Roman"/>
          <w:noProof/>
          <w:color w:val="000000" w:themeColor="text1"/>
          <w:sz w:val="24"/>
          <w:szCs w:val="24"/>
        </w:rPr>
        <w:t>Ūkin</w:t>
      </w:r>
      <w:r>
        <w:rPr>
          <w:rFonts w:ascii="Times New Roman" w:hAnsi="Times New Roman" w:cs="Times New Roman"/>
          <w:noProof/>
          <w:color w:val="000000" w:themeColor="text1"/>
          <w:sz w:val="24"/>
          <w:szCs w:val="24"/>
        </w:rPr>
        <w:t>ė</w:t>
      </w:r>
      <w:r w:rsidR="002367F2" w:rsidRPr="006C64D1">
        <w:rPr>
          <w:rFonts w:ascii="Times New Roman" w:hAnsi="Times New Roman" w:cs="Times New Roman"/>
          <w:noProof/>
          <w:color w:val="000000" w:themeColor="text1"/>
          <w:sz w:val="24"/>
          <w:szCs w:val="24"/>
        </w:rPr>
        <w:t xml:space="preserve"> v</w:t>
      </w:r>
      <w:r>
        <w:rPr>
          <w:rFonts w:ascii="Times New Roman" w:hAnsi="Times New Roman" w:cs="Times New Roman"/>
          <w:noProof/>
          <w:color w:val="000000" w:themeColor="text1"/>
          <w:sz w:val="24"/>
          <w:szCs w:val="24"/>
        </w:rPr>
        <w:t>eikla bus vykdomo</w:t>
      </w:r>
      <w:r w:rsidR="00803E93" w:rsidRPr="006C64D1">
        <w:rPr>
          <w:rFonts w:ascii="Times New Roman" w:hAnsi="Times New Roman" w:cs="Times New Roman"/>
          <w:noProof/>
          <w:color w:val="000000" w:themeColor="text1"/>
          <w:sz w:val="24"/>
          <w:szCs w:val="24"/>
        </w:rPr>
        <w:t xml:space="preserve"> pastate, kurio</w:t>
      </w:r>
      <w:r w:rsidR="002367F2" w:rsidRPr="006C64D1">
        <w:rPr>
          <w:rFonts w:ascii="Times New Roman" w:hAnsi="Times New Roman" w:cs="Times New Roman"/>
          <w:noProof/>
          <w:color w:val="000000" w:themeColor="text1"/>
          <w:sz w:val="24"/>
          <w:szCs w:val="24"/>
        </w:rPr>
        <w:t xml:space="preserve"> bendras plotas sudaro 444,85 m². ENTP priėmimo ir laikymo zona užima </w:t>
      </w:r>
      <w:r w:rsidR="006B2B35" w:rsidRPr="006C64D1">
        <w:rPr>
          <w:rFonts w:ascii="Times New Roman" w:hAnsi="Times New Roman" w:cs="Times New Roman"/>
          <w:noProof/>
          <w:sz w:val="24"/>
          <w:szCs w:val="24"/>
        </w:rPr>
        <w:t>apie 55</w:t>
      </w:r>
      <w:r w:rsidR="00D0441E" w:rsidRPr="006C64D1">
        <w:rPr>
          <w:rFonts w:ascii="Times New Roman" w:hAnsi="Times New Roman" w:cs="Times New Roman"/>
          <w:noProof/>
          <w:sz w:val="24"/>
          <w:szCs w:val="24"/>
        </w:rPr>
        <w:t xml:space="preserve"> </w:t>
      </w:r>
      <w:r w:rsidR="002367F2" w:rsidRPr="006C64D1">
        <w:rPr>
          <w:rFonts w:ascii="Times New Roman" w:hAnsi="Times New Roman" w:cs="Times New Roman"/>
          <w:noProof/>
          <w:sz w:val="24"/>
          <w:szCs w:val="24"/>
        </w:rPr>
        <w:t>%</w:t>
      </w:r>
      <w:r w:rsidR="00D7590B" w:rsidRPr="006C64D1">
        <w:rPr>
          <w:rFonts w:ascii="Times New Roman" w:hAnsi="Times New Roman" w:cs="Times New Roman"/>
          <w:noProof/>
          <w:color w:val="000000" w:themeColor="text1"/>
          <w:sz w:val="24"/>
          <w:szCs w:val="24"/>
        </w:rPr>
        <w:t xml:space="preserve"> </w:t>
      </w:r>
      <w:r w:rsidR="00D7590B" w:rsidRPr="000C718D">
        <w:rPr>
          <w:rFonts w:ascii="Times New Roman" w:hAnsi="Times New Roman" w:cs="Times New Roman"/>
          <w:noProof/>
          <w:sz w:val="24"/>
          <w:szCs w:val="24"/>
        </w:rPr>
        <w:t>pastato ploto,</w:t>
      </w:r>
      <w:r w:rsidR="006B2B35" w:rsidRPr="000C718D">
        <w:rPr>
          <w:rFonts w:ascii="Times New Roman" w:hAnsi="Times New Roman" w:cs="Times New Roman"/>
          <w:noProof/>
          <w:sz w:val="24"/>
          <w:szCs w:val="24"/>
        </w:rPr>
        <w:t>t.</w:t>
      </w:r>
      <w:r w:rsidRPr="000C718D">
        <w:rPr>
          <w:rFonts w:ascii="Times New Roman" w:hAnsi="Times New Roman" w:cs="Times New Roman"/>
          <w:noProof/>
          <w:sz w:val="24"/>
          <w:szCs w:val="24"/>
        </w:rPr>
        <w:t xml:space="preserve"> </w:t>
      </w:r>
      <w:r w:rsidR="006B2B35" w:rsidRPr="000C718D">
        <w:rPr>
          <w:rFonts w:ascii="Times New Roman" w:hAnsi="Times New Roman" w:cs="Times New Roman"/>
          <w:noProof/>
          <w:sz w:val="24"/>
          <w:szCs w:val="24"/>
        </w:rPr>
        <w:t>y. 444,85 x 0,55= 244,67</w:t>
      </w:r>
      <w:r w:rsidR="002367F2" w:rsidRPr="000C718D">
        <w:rPr>
          <w:rFonts w:ascii="Times New Roman" w:hAnsi="Times New Roman" w:cs="Times New Roman"/>
          <w:noProof/>
          <w:sz w:val="24"/>
          <w:szCs w:val="24"/>
        </w:rPr>
        <w:t xml:space="preserve"> m². Priimama, kad vienas lengv</w:t>
      </w:r>
      <w:r w:rsidR="00CC08BB" w:rsidRPr="000C718D">
        <w:rPr>
          <w:rFonts w:ascii="Times New Roman" w:hAnsi="Times New Roman" w:cs="Times New Roman"/>
          <w:noProof/>
          <w:sz w:val="24"/>
          <w:szCs w:val="24"/>
        </w:rPr>
        <w:t xml:space="preserve">asis automobilis (ENTP) sveria </w:t>
      </w:r>
      <w:r w:rsidR="002367F2" w:rsidRPr="000C718D">
        <w:rPr>
          <w:rFonts w:ascii="Times New Roman" w:hAnsi="Times New Roman" w:cs="Times New Roman"/>
          <w:noProof/>
          <w:sz w:val="24"/>
          <w:szCs w:val="24"/>
        </w:rPr>
        <w:t>apie 1,5 t ir užima 5,25 m</w:t>
      </w:r>
      <w:r w:rsidR="00D03B4D" w:rsidRPr="000C718D">
        <w:rPr>
          <w:rFonts w:ascii="Times New Roman" w:hAnsi="Times New Roman" w:cs="Times New Roman"/>
          <w:noProof/>
          <w:sz w:val="24"/>
          <w:szCs w:val="24"/>
        </w:rPr>
        <w:t>² (1,5 m pločio x 3,5 m ilgio), tai ENTP priėmimo ir laikym</w:t>
      </w:r>
      <w:r w:rsidR="006B2B35" w:rsidRPr="000C718D">
        <w:rPr>
          <w:rFonts w:ascii="Times New Roman" w:hAnsi="Times New Roman" w:cs="Times New Roman"/>
          <w:noProof/>
          <w:sz w:val="24"/>
          <w:szCs w:val="24"/>
        </w:rPr>
        <w:t>o zonoje maksimaliai telpa apie</w:t>
      </w:r>
      <w:r w:rsidR="00A968EA" w:rsidRPr="000C718D">
        <w:rPr>
          <w:rFonts w:ascii="Times New Roman" w:hAnsi="Times New Roman" w:cs="Times New Roman"/>
          <w:noProof/>
          <w:sz w:val="24"/>
          <w:szCs w:val="24"/>
        </w:rPr>
        <w:t xml:space="preserve"> 47</w:t>
      </w:r>
      <w:r w:rsidR="001D71A0" w:rsidRPr="000C718D">
        <w:rPr>
          <w:rFonts w:ascii="Times New Roman" w:hAnsi="Times New Roman" w:cs="Times New Roman"/>
          <w:noProof/>
          <w:sz w:val="24"/>
          <w:szCs w:val="24"/>
        </w:rPr>
        <w:t xml:space="preserve"> automob</w:t>
      </w:r>
      <w:r w:rsidR="00D0441E" w:rsidRPr="000C718D">
        <w:rPr>
          <w:rFonts w:ascii="Times New Roman" w:hAnsi="Times New Roman" w:cs="Times New Roman"/>
          <w:noProof/>
          <w:sz w:val="24"/>
          <w:szCs w:val="24"/>
        </w:rPr>
        <w:t>ilių</w:t>
      </w:r>
      <w:r w:rsidR="001D71A0" w:rsidRPr="000C718D">
        <w:rPr>
          <w:rFonts w:ascii="Times New Roman" w:hAnsi="Times New Roman" w:cs="Times New Roman"/>
          <w:noProof/>
          <w:sz w:val="24"/>
          <w:szCs w:val="24"/>
        </w:rPr>
        <w:t xml:space="preserve">: </w:t>
      </w:r>
      <w:r w:rsidR="00A968EA" w:rsidRPr="000C718D">
        <w:rPr>
          <w:rFonts w:ascii="Times New Roman" w:eastAsia="Times New Roman" w:hAnsi="Times New Roman" w:cs="Times New Roman"/>
          <w:noProof/>
          <w:spacing w:val="-1"/>
          <w:sz w:val="24"/>
          <w:szCs w:val="24"/>
        </w:rPr>
        <w:t>244,67</w:t>
      </w:r>
      <w:r w:rsidR="006B2B35" w:rsidRPr="000C718D">
        <w:rPr>
          <w:rFonts w:ascii="Times New Roman" w:eastAsia="Times New Roman" w:hAnsi="Times New Roman" w:cs="Times New Roman"/>
          <w:noProof/>
          <w:spacing w:val="-1"/>
          <w:sz w:val="24"/>
          <w:szCs w:val="24"/>
        </w:rPr>
        <w:t>/5,25=</w:t>
      </w:r>
      <w:r w:rsidR="001D71A0" w:rsidRPr="000C718D">
        <w:rPr>
          <w:rFonts w:ascii="Times New Roman" w:eastAsia="Times New Roman" w:hAnsi="Times New Roman" w:cs="Times New Roman"/>
          <w:noProof/>
          <w:spacing w:val="-1"/>
          <w:sz w:val="24"/>
          <w:szCs w:val="24"/>
        </w:rPr>
        <w:t xml:space="preserve"> </w:t>
      </w:r>
      <w:r w:rsidR="00A968EA" w:rsidRPr="000C718D">
        <w:rPr>
          <w:rFonts w:ascii="Times New Roman" w:eastAsia="Times New Roman" w:hAnsi="Times New Roman" w:cs="Times New Roman"/>
          <w:noProof/>
          <w:spacing w:val="-1"/>
          <w:sz w:val="24"/>
          <w:szCs w:val="24"/>
        </w:rPr>
        <w:t xml:space="preserve">47 </w:t>
      </w:r>
      <w:r w:rsidR="001D71A0" w:rsidRPr="000C718D">
        <w:rPr>
          <w:rFonts w:ascii="Times New Roman" w:eastAsia="Times New Roman" w:hAnsi="Times New Roman" w:cs="Times New Roman"/>
          <w:noProof/>
          <w:spacing w:val="-1"/>
          <w:sz w:val="24"/>
          <w:szCs w:val="24"/>
        </w:rPr>
        <w:t xml:space="preserve">vnt. </w:t>
      </w:r>
    </w:p>
    <w:p w:rsidR="00803E93" w:rsidRPr="00E84F61" w:rsidRDefault="001D71A0" w:rsidP="00E84F61">
      <w:pPr>
        <w:tabs>
          <w:tab w:val="left" w:pos="1276"/>
        </w:tabs>
        <w:spacing w:after="0"/>
        <w:ind w:left="850" w:right="567"/>
        <w:jc w:val="both"/>
        <w:rPr>
          <w:rFonts w:ascii="Times New Roman" w:eastAsia="Times New Roman" w:hAnsi="Times New Roman" w:cs="Times New Roman"/>
          <w:noProof/>
          <w:spacing w:val="-1"/>
          <w:sz w:val="24"/>
          <w:szCs w:val="24"/>
        </w:rPr>
      </w:pPr>
      <w:r w:rsidRPr="006C64D1">
        <w:rPr>
          <w:rFonts w:ascii="Times New Roman" w:eastAsia="Times New Roman" w:hAnsi="Times New Roman" w:cs="Times New Roman"/>
          <w:noProof/>
          <w:spacing w:val="-1"/>
          <w:sz w:val="24"/>
          <w:szCs w:val="24"/>
        </w:rPr>
        <w:t xml:space="preserve">Duomenys apie tvarkomas (naudojamas) ir planuojamas </w:t>
      </w:r>
      <w:r w:rsidR="00E84F61">
        <w:rPr>
          <w:rFonts w:ascii="Times New Roman" w:eastAsia="Times New Roman" w:hAnsi="Times New Roman" w:cs="Times New Roman"/>
          <w:noProof/>
          <w:spacing w:val="-1"/>
          <w:sz w:val="24"/>
          <w:szCs w:val="24"/>
        </w:rPr>
        <w:t xml:space="preserve">tvarkyti </w:t>
      </w:r>
      <w:r w:rsidRPr="006C64D1">
        <w:rPr>
          <w:rFonts w:ascii="Times New Roman" w:eastAsia="Times New Roman" w:hAnsi="Times New Roman" w:cs="Times New Roman"/>
          <w:noProof/>
          <w:spacing w:val="-1"/>
          <w:sz w:val="24"/>
          <w:szCs w:val="24"/>
        </w:rPr>
        <w:t xml:space="preserve">pavojingas atliekas </w:t>
      </w:r>
      <w:r w:rsidRPr="00E84F61">
        <w:rPr>
          <w:rFonts w:ascii="Times New Roman" w:eastAsia="Times New Roman" w:hAnsi="Times New Roman" w:cs="Times New Roman"/>
          <w:noProof/>
          <w:spacing w:val="-1"/>
          <w:sz w:val="24"/>
          <w:szCs w:val="24"/>
        </w:rPr>
        <w:t xml:space="preserve">pateikti </w:t>
      </w:r>
      <w:r w:rsidRPr="00E84F61">
        <w:rPr>
          <w:rFonts w:ascii="Times New Roman" w:eastAsia="Times New Roman" w:hAnsi="Times New Roman" w:cs="Times New Roman"/>
          <w:i/>
          <w:noProof/>
          <w:spacing w:val="-1"/>
          <w:sz w:val="24"/>
          <w:szCs w:val="24"/>
        </w:rPr>
        <w:t>2 – oje lentelėje</w:t>
      </w:r>
      <w:r w:rsidR="00882867" w:rsidRPr="00E84F61">
        <w:rPr>
          <w:rFonts w:ascii="Times New Roman" w:eastAsia="Times New Roman" w:hAnsi="Times New Roman" w:cs="Times New Roman"/>
          <w:i/>
          <w:noProof/>
          <w:spacing w:val="-1"/>
          <w:sz w:val="24"/>
          <w:szCs w:val="24"/>
        </w:rPr>
        <w:t>.</w:t>
      </w:r>
      <w:r w:rsidR="00882867" w:rsidRPr="006C64D1">
        <w:rPr>
          <w:rFonts w:ascii="Times New Roman" w:eastAsia="Times New Roman" w:hAnsi="Times New Roman" w:cs="Times New Roman"/>
          <w:i/>
          <w:noProof/>
          <w:spacing w:val="-1"/>
          <w:sz w:val="24"/>
          <w:szCs w:val="24"/>
        </w:rPr>
        <w:t xml:space="preserve"> </w:t>
      </w:r>
    </w:p>
    <w:p w:rsidR="00F3505F" w:rsidRPr="006C64D1" w:rsidRDefault="0063670D" w:rsidP="00D7590B">
      <w:pPr>
        <w:tabs>
          <w:tab w:val="left" w:pos="2127"/>
        </w:tabs>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b/>
          <w:noProof/>
          <w:color w:val="000000" w:themeColor="text1"/>
          <w:sz w:val="24"/>
          <w:szCs w:val="24"/>
        </w:rPr>
        <w:t xml:space="preserve">        </w:t>
      </w:r>
      <w:r w:rsidR="00607765" w:rsidRPr="006C64D1">
        <w:rPr>
          <w:rFonts w:ascii="Times New Roman" w:hAnsi="Times New Roman" w:cs="Times New Roman"/>
          <w:b/>
          <w:noProof/>
          <w:color w:val="000000" w:themeColor="text1"/>
          <w:sz w:val="24"/>
          <w:szCs w:val="24"/>
        </w:rPr>
        <w:t xml:space="preserve">   </w:t>
      </w:r>
      <w:r w:rsidR="00F3505F" w:rsidRPr="006C64D1">
        <w:rPr>
          <w:rFonts w:ascii="Times New Roman" w:hAnsi="Times New Roman" w:cs="Times New Roman"/>
          <w:b/>
          <w:noProof/>
          <w:color w:val="000000" w:themeColor="text1"/>
          <w:sz w:val="24"/>
          <w:szCs w:val="24"/>
        </w:rPr>
        <w:t xml:space="preserve">1 lentelė. </w:t>
      </w:r>
      <w:r w:rsidR="00F3505F" w:rsidRPr="006C64D1">
        <w:rPr>
          <w:rFonts w:ascii="Times New Roman" w:hAnsi="Times New Roman" w:cs="Times New Roman"/>
          <w:noProof/>
          <w:color w:val="000000" w:themeColor="text1"/>
          <w:sz w:val="24"/>
          <w:szCs w:val="24"/>
        </w:rPr>
        <w:t xml:space="preserve">Naudojamos žaliavos ir medžiagos </w:t>
      </w:r>
    </w:p>
    <w:tbl>
      <w:tblPr>
        <w:tblW w:w="9829"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14"/>
        <w:gridCol w:w="1500"/>
        <w:gridCol w:w="1694"/>
        <w:gridCol w:w="1562"/>
        <w:gridCol w:w="2191"/>
      </w:tblGrid>
      <w:tr w:rsidR="00F3505F" w:rsidRPr="006C64D1" w:rsidTr="004A6D96">
        <w:trPr>
          <w:trHeight w:val="294"/>
        </w:trPr>
        <w:tc>
          <w:tcPr>
            <w:tcW w:w="568" w:type="dxa"/>
            <w:vMerge w:val="restart"/>
            <w:shd w:val="clear" w:color="auto" w:fill="auto"/>
            <w:vAlign w:val="center"/>
          </w:tcPr>
          <w:p w:rsidR="00F3505F" w:rsidRPr="006C64D1" w:rsidRDefault="00F3505F" w:rsidP="00D7590B">
            <w:pPr>
              <w:autoSpaceDE w:val="0"/>
              <w:autoSpaceDN w:val="0"/>
              <w:adjustRightInd w:val="0"/>
              <w:spacing w:after="160" w:line="259"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Eil. Nr.</w:t>
            </w:r>
          </w:p>
        </w:tc>
        <w:tc>
          <w:tcPr>
            <w:tcW w:w="2314" w:type="dxa"/>
            <w:vMerge w:val="restart"/>
            <w:shd w:val="clear" w:color="auto" w:fill="auto"/>
            <w:vAlign w:val="center"/>
          </w:tcPr>
          <w:p w:rsidR="00F3505F" w:rsidRPr="006C64D1" w:rsidRDefault="00F3505F" w:rsidP="00D7590B">
            <w:pPr>
              <w:autoSpaceDE w:val="0"/>
              <w:autoSpaceDN w:val="0"/>
              <w:adjustRightInd w:val="0"/>
              <w:spacing w:after="160" w:line="259"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Naudojamos žaliavos/medžiagos pavadinimas</w:t>
            </w:r>
          </w:p>
        </w:tc>
        <w:tc>
          <w:tcPr>
            <w:tcW w:w="3194" w:type="dxa"/>
            <w:gridSpan w:val="2"/>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Esama situacija</w:t>
            </w:r>
          </w:p>
        </w:tc>
        <w:tc>
          <w:tcPr>
            <w:tcW w:w="3753" w:type="dxa"/>
            <w:gridSpan w:val="2"/>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Plnuojama situacija</w:t>
            </w:r>
          </w:p>
        </w:tc>
      </w:tr>
      <w:tr w:rsidR="00F3505F" w:rsidRPr="006C64D1" w:rsidTr="004A6D96">
        <w:trPr>
          <w:trHeight w:val="897"/>
        </w:trPr>
        <w:tc>
          <w:tcPr>
            <w:tcW w:w="568" w:type="dxa"/>
            <w:vMerge/>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p>
        </w:tc>
        <w:tc>
          <w:tcPr>
            <w:tcW w:w="2314" w:type="dxa"/>
            <w:vMerge/>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p>
        </w:tc>
        <w:tc>
          <w:tcPr>
            <w:tcW w:w="1500"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Sunaudojamas kiekis, t/m</w:t>
            </w:r>
          </w:p>
        </w:tc>
        <w:tc>
          <w:tcPr>
            <w:tcW w:w="1694"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Laikomas kiekis, t</w:t>
            </w:r>
          </w:p>
        </w:tc>
        <w:tc>
          <w:tcPr>
            <w:tcW w:w="1562"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Planuojamas sunaudoti kiekis, t/metus</w:t>
            </w:r>
          </w:p>
        </w:tc>
        <w:tc>
          <w:tcPr>
            <w:tcW w:w="2191"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Planuojamas laikyti kiekis, t</w:t>
            </w:r>
          </w:p>
        </w:tc>
      </w:tr>
      <w:tr w:rsidR="00F3505F" w:rsidRPr="006C64D1" w:rsidTr="004A6D96">
        <w:trPr>
          <w:trHeight w:val="527"/>
        </w:trPr>
        <w:tc>
          <w:tcPr>
            <w:tcW w:w="568"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1.</w:t>
            </w:r>
          </w:p>
        </w:tc>
        <w:tc>
          <w:tcPr>
            <w:tcW w:w="2314"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Pašluostės, apsauginiai drabužiai</w:t>
            </w:r>
          </w:p>
        </w:tc>
        <w:tc>
          <w:tcPr>
            <w:tcW w:w="1500"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0,012</w:t>
            </w:r>
          </w:p>
        </w:tc>
        <w:tc>
          <w:tcPr>
            <w:tcW w:w="1694"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0,05</w:t>
            </w:r>
          </w:p>
        </w:tc>
        <w:tc>
          <w:tcPr>
            <w:tcW w:w="1562"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0,05</w:t>
            </w:r>
          </w:p>
        </w:tc>
        <w:tc>
          <w:tcPr>
            <w:tcW w:w="2191"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0,2</w:t>
            </w:r>
          </w:p>
        </w:tc>
      </w:tr>
      <w:tr w:rsidR="00F3505F" w:rsidRPr="006C64D1" w:rsidTr="004A6D96">
        <w:trPr>
          <w:trHeight w:val="270"/>
        </w:trPr>
        <w:tc>
          <w:tcPr>
            <w:tcW w:w="568"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2.</w:t>
            </w:r>
          </w:p>
        </w:tc>
        <w:tc>
          <w:tcPr>
            <w:tcW w:w="2314"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Universalūs sorbentai</w:t>
            </w:r>
          </w:p>
        </w:tc>
        <w:tc>
          <w:tcPr>
            <w:tcW w:w="1500"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0,005</w:t>
            </w:r>
          </w:p>
        </w:tc>
        <w:tc>
          <w:tcPr>
            <w:tcW w:w="1694"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0,05</w:t>
            </w:r>
          </w:p>
        </w:tc>
        <w:tc>
          <w:tcPr>
            <w:tcW w:w="1562"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0,02</w:t>
            </w:r>
          </w:p>
        </w:tc>
        <w:tc>
          <w:tcPr>
            <w:tcW w:w="2191"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0,2</w:t>
            </w:r>
          </w:p>
        </w:tc>
      </w:tr>
      <w:tr w:rsidR="00F3505F" w:rsidRPr="006C64D1" w:rsidTr="004A6D96">
        <w:trPr>
          <w:trHeight w:val="527"/>
        </w:trPr>
        <w:tc>
          <w:tcPr>
            <w:tcW w:w="568"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3.</w:t>
            </w:r>
          </w:p>
        </w:tc>
        <w:tc>
          <w:tcPr>
            <w:tcW w:w="2314" w:type="dxa"/>
            <w:shd w:val="clear" w:color="auto" w:fill="auto"/>
            <w:vAlign w:val="center"/>
          </w:tcPr>
          <w:p w:rsidR="00F3505F" w:rsidRPr="006C64D1" w:rsidRDefault="00F94E20"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Dyzelinas</w:t>
            </w:r>
          </w:p>
        </w:tc>
        <w:tc>
          <w:tcPr>
            <w:tcW w:w="1500" w:type="dxa"/>
            <w:shd w:val="clear" w:color="auto" w:fill="auto"/>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w:t>
            </w:r>
            <w:r w:rsidR="00106043" w:rsidRPr="006C64D1">
              <w:rPr>
                <w:rFonts w:ascii="Times New Roman" w:eastAsia="Times New Roman" w:hAnsi="Times New Roman" w:cs="Times New Roman"/>
                <w:noProof/>
              </w:rPr>
              <w:t>125</w:t>
            </w:r>
          </w:p>
        </w:tc>
        <w:tc>
          <w:tcPr>
            <w:tcW w:w="1694"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Neplanuojama laikyti</w:t>
            </w:r>
          </w:p>
        </w:tc>
        <w:tc>
          <w:tcPr>
            <w:tcW w:w="1562" w:type="dxa"/>
            <w:vAlign w:val="center"/>
          </w:tcPr>
          <w:p w:rsidR="00F3505F" w:rsidRPr="006C64D1" w:rsidRDefault="004E5F65"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0,</w:t>
            </w:r>
            <w:r w:rsidR="00106043" w:rsidRPr="006C64D1">
              <w:rPr>
                <w:rFonts w:ascii="Times New Roman" w:eastAsia="Times New Roman" w:hAnsi="Times New Roman" w:cs="Times New Roman"/>
                <w:noProof/>
              </w:rPr>
              <w:t>25</w:t>
            </w:r>
          </w:p>
        </w:tc>
        <w:tc>
          <w:tcPr>
            <w:tcW w:w="2191" w:type="dxa"/>
            <w:vAlign w:val="center"/>
          </w:tcPr>
          <w:p w:rsidR="00F3505F" w:rsidRPr="006C64D1" w:rsidRDefault="00F3505F"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Neplanuojama laikyti</w:t>
            </w:r>
          </w:p>
        </w:tc>
      </w:tr>
    </w:tbl>
    <w:p w:rsidR="008B5618" w:rsidRDefault="008B5618" w:rsidP="00D7590B">
      <w:pPr>
        <w:tabs>
          <w:tab w:val="left" w:pos="2127"/>
        </w:tabs>
        <w:contextualSpacing/>
        <w:jc w:val="both"/>
        <w:rPr>
          <w:rFonts w:ascii="Times New Roman" w:hAnsi="Times New Roman" w:cs="Times New Roman"/>
          <w:noProof/>
          <w:color w:val="000000" w:themeColor="text1"/>
          <w:sz w:val="24"/>
          <w:szCs w:val="24"/>
        </w:rPr>
      </w:pPr>
    </w:p>
    <w:p w:rsidR="00CC0FE5" w:rsidRDefault="00CC0FE5" w:rsidP="00D7590B">
      <w:pPr>
        <w:tabs>
          <w:tab w:val="left" w:pos="2127"/>
        </w:tabs>
        <w:contextualSpacing/>
        <w:jc w:val="both"/>
        <w:rPr>
          <w:rFonts w:ascii="Times New Roman" w:hAnsi="Times New Roman" w:cs="Times New Roman"/>
          <w:noProof/>
          <w:color w:val="000000" w:themeColor="text1"/>
          <w:sz w:val="24"/>
          <w:szCs w:val="24"/>
        </w:rPr>
      </w:pPr>
    </w:p>
    <w:p w:rsidR="00CC0FE5" w:rsidRPr="006C64D1" w:rsidRDefault="00CC0FE5" w:rsidP="00D7590B">
      <w:pPr>
        <w:tabs>
          <w:tab w:val="left" w:pos="2127"/>
        </w:tabs>
        <w:contextualSpacing/>
        <w:jc w:val="both"/>
        <w:rPr>
          <w:rFonts w:ascii="Times New Roman" w:hAnsi="Times New Roman" w:cs="Times New Roman"/>
          <w:noProof/>
          <w:color w:val="000000" w:themeColor="text1"/>
          <w:sz w:val="24"/>
          <w:szCs w:val="24"/>
        </w:rPr>
      </w:pPr>
    </w:p>
    <w:p w:rsidR="00FF73D5" w:rsidRPr="006C64D1" w:rsidRDefault="00607765" w:rsidP="00D7590B">
      <w:pPr>
        <w:tabs>
          <w:tab w:val="left" w:pos="2127"/>
        </w:tabs>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b/>
          <w:noProof/>
          <w:color w:val="000000" w:themeColor="text1"/>
          <w:sz w:val="24"/>
          <w:szCs w:val="24"/>
        </w:rPr>
        <w:lastRenderedPageBreak/>
        <w:t xml:space="preserve">            </w:t>
      </w:r>
      <w:r w:rsidR="00F3505F" w:rsidRPr="006C64D1">
        <w:rPr>
          <w:rFonts w:ascii="Times New Roman" w:hAnsi="Times New Roman" w:cs="Times New Roman"/>
          <w:b/>
          <w:noProof/>
          <w:color w:val="000000" w:themeColor="text1"/>
          <w:sz w:val="24"/>
          <w:szCs w:val="24"/>
        </w:rPr>
        <w:t xml:space="preserve">2 lentelė. </w:t>
      </w:r>
      <w:r w:rsidR="00F3505F" w:rsidRPr="006C64D1">
        <w:rPr>
          <w:rFonts w:ascii="Times New Roman" w:hAnsi="Times New Roman" w:cs="Times New Roman"/>
          <w:noProof/>
          <w:color w:val="000000" w:themeColor="text1"/>
          <w:sz w:val="24"/>
          <w:szCs w:val="24"/>
        </w:rPr>
        <w:t>Duomenys apie tvarkomas (</w:t>
      </w:r>
      <w:r w:rsidR="003B126B" w:rsidRPr="006C64D1">
        <w:rPr>
          <w:rFonts w:ascii="Times New Roman" w:hAnsi="Times New Roman" w:cs="Times New Roman"/>
          <w:noProof/>
          <w:color w:val="000000" w:themeColor="text1"/>
          <w:sz w:val="24"/>
          <w:szCs w:val="24"/>
        </w:rPr>
        <w:t>naudojamas) pavojingas atliekas</w:t>
      </w:r>
      <w:r w:rsidR="00E84F61">
        <w:rPr>
          <w:rFonts w:ascii="Times New Roman" w:hAnsi="Times New Roman" w:cs="Times New Roman"/>
          <w:noProof/>
          <w:color w:val="000000" w:themeColor="text1"/>
          <w:sz w:val="24"/>
          <w:szCs w:val="24"/>
        </w:rPr>
        <w:t xml:space="preserve"> </w:t>
      </w:r>
      <w:r w:rsidR="00E84F61" w:rsidRPr="00E84F61">
        <w:rPr>
          <w:rFonts w:ascii="Times New Roman" w:hAnsi="Times New Roman" w:cs="Times New Roman"/>
          <w:noProof/>
          <w:color w:val="000000" w:themeColor="text1"/>
          <w:sz w:val="24"/>
          <w:szCs w:val="24"/>
          <w:highlight w:val="yellow"/>
        </w:rPr>
        <w:t>(esama ir planuojama situacija)</w:t>
      </w:r>
    </w:p>
    <w:tbl>
      <w:tblPr>
        <w:tblW w:w="146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2410"/>
        <w:gridCol w:w="2120"/>
        <w:gridCol w:w="1282"/>
        <w:gridCol w:w="2552"/>
        <w:gridCol w:w="1134"/>
        <w:gridCol w:w="1275"/>
        <w:gridCol w:w="1134"/>
        <w:gridCol w:w="1276"/>
      </w:tblGrid>
      <w:tr w:rsidR="004F6CE7" w:rsidRPr="006C64D1" w:rsidTr="00E84F61">
        <w:tc>
          <w:tcPr>
            <w:tcW w:w="6021" w:type="dxa"/>
            <w:gridSpan w:val="3"/>
            <w:shd w:val="clear" w:color="auto" w:fill="auto"/>
            <w:vAlign w:val="center"/>
          </w:tcPr>
          <w:p w:rsidR="004F6CE7" w:rsidRPr="006C64D1" w:rsidRDefault="004F6CE7" w:rsidP="00D7590B">
            <w:pPr>
              <w:spacing w:before="100" w:beforeAutospacing="1" w:after="100" w:afterAutospacing="1"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Atliekos</w:t>
            </w:r>
          </w:p>
        </w:tc>
        <w:tc>
          <w:tcPr>
            <w:tcW w:w="3834" w:type="dxa"/>
            <w:gridSpan w:val="2"/>
            <w:shd w:val="clear" w:color="auto" w:fill="auto"/>
          </w:tcPr>
          <w:p w:rsidR="004F6CE7" w:rsidRPr="006C64D1" w:rsidRDefault="004F6CE7" w:rsidP="00D7590B">
            <w:pPr>
              <w:spacing w:before="100" w:beforeAutospacing="1" w:after="100" w:afterAutospacing="1"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Pavojingų atliekų technologiniai srautai (pagal Pavojingų atliekų tvarkymo Licencijavimo taisyklių 1 priedą)</w:t>
            </w:r>
          </w:p>
        </w:tc>
        <w:tc>
          <w:tcPr>
            <w:tcW w:w="2409" w:type="dxa"/>
            <w:gridSpan w:val="2"/>
            <w:shd w:val="clear" w:color="auto" w:fill="auto"/>
            <w:vAlign w:val="center"/>
          </w:tcPr>
          <w:p w:rsidR="004F6CE7" w:rsidRPr="006C64D1" w:rsidRDefault="004F6CE7"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Esama situacija</w:t>
            </w:r>
          </w:p>
        </w:tc>
        <w:tc>
          <w:tcPr>
            <w:tcW w:w="2410" w:type="dxa"/>
            <w:gridSpan w:val="2"/>
            <w:shd w:val="clear" w:color="auto" w:fill="auto"/>
            <w:vAlign w:val="center"/>
          </w:tcPr>
          <w:p w:rsidR="004F6CE7" w:rsidRPr="006C64D1" w:rsidRDefault="004F6CE7"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Planuojama situacija</w:t>
            </w:r>
          </w:p>
        </w:tc>
      </w:tr>
      <w:tr w:rsidR="004F6CE7" w:rsidRPr="006C64D1" w:rsidTr="00E84F61">
        <w:trPr>
          <w:trHeight w:val="979"/>
        </w:trPr>
        <w:tc>
          <w:tcPr>
            <w:tcW w:w="1491" w:type="dxa"/>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 xml:space="preserve">Kodas (pagal </w:t>
            </w:r>
          </w:p>
          <w:p w:rsidR="004F6CE7" w:rsidRPr="006C64D1" w:rsidRDefault="004F6CE7" w:rsidP="00D7590B">
            <w:pPr>
              <w:spacing w:after="0" w:line="259" w:lineRule="auto"/>
              <w:jc w:val="center"/>
              <w:rPr>
                <w:rFonts w:ascii="Times New Roman" w:eastAsia="Calibri" w:hAnsi="Times New Roman" w:cs="Times New Roman"/>
                <w:noProof/>
                <w:vertAlign w:val="superscript"/>
              </w:rPr>
            </w:pPr>
            <w:r w:rsidRPr="006C64D1">
              <w:rPr>
                <w:rFonts w:ascii="Times New Roman" w:eastAsia="Calibri" w:hAnsi="Times New Roman" w:cs="Times New Roman"/>
                <w:noProof/>
              </w:rPr>
              <w:t>Atliekų tvarkymo taisyklių 1 priedą)</w:t>
            </w:r>
          </w:p>
        </w:tc>
        <w:tc>
          <w:tcPr>
            <w:tcW w:w="2410" w:type="dxa"/>
            <w:shd w:val="clear" w:color="auto" w:fill="auto"/>
            <w:vAlign w:val="center"/>
          </w:tcPr>
          <w:p w:rsidR="004F6CE7" w:rsidRPr="006C64D1" w:rsidRDefault="004F6CE7" w:rsidP="00D7590B">
            <w:pPr>
              <w:spacing w:after="16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Pavadinimas</w:t>
            </w:r>
          </w:p>
        </w:tc>
        <w:tc>
          <w:tcPr>
            <w:tcW w:w="2120" w:type="dxa"/>
            <w:tcBorders>
              <w:right w:val="single" w:sz="4" w:space="0" w:color="auto"/>
            </w:tcBorders>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vertAlign w:val="superscript"/>
              </w:rPr>
            </w:pPr>
            <w:r w:rsidRPr="006C64D1">
              <w:rPr>
                <w:rFonts w:ascii="Times New Roman" w:eastAsia="Calibri" w:hAnsi="Times New Roman" w:cs="Times New Roman"/>
                <w:noProof/>
              </w:rPr>
              <w:t>Pavojingumas</w:t>
            </w:r>
          </w:p>
          <w:p w:rsidR="008B5618"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w:t>
            </w:r>
            <w:r w:rsidR="008B5618" w:rsidRPr="006C64D1">
              <w:rPr>
                <w:rFonts w:ascii="Times New Roman" w:eastAsia="Calibri" w:hAnsi="Times New Roman" w:cs="Times New Roman"/>
                <w:noProof/>
              </w:rPr>
              <w:t xml:space="preserve">pagal </w:t>
            </w:r>
          </w:p>
          <w:p w:rsidR="004F6CE7" w:rsidRPr="006C64D1" w:rsidRDefault="0010610D" w:rsidP="00D7590B">
            <w:pPr>
              <w:spacing w:after="0" w:line="259" w:lineRule="auto"/>
              <w:jc w:val="center"/>
              <w:rPr>
                <w:rFonts w:ascii="Times New Roman" w:eastAsia="Calibri" w:hAnsi="Times New Roman" w:cs="Times New Roman"/>
                <w:noProof/>
                <w:color w:val="FF0000"/>
              </w:rPr>
            </w:pPr>
            <w:r w:rsidRPr="006C64D1">
              <w:rPr>
                <w:rFonts w:ascii="Times New Roman" w:eastAsia="Calibri" w:hAnsi="Times New Roman" w:cs="Times New Roman"/>
                <w:noProof/>
              </w:rPr>
              <w:t xml:space="preserve">Atliekų direktyvą </w:t>
            </w:r>
            <w:r w:rsidRPr="006C64D1">
              <w:rPr>
                <w:rFonts w:ascii="Times New Roman" w:eastAsia="Calibri" w:hAnsi="Times New Roman" w:cs="Times New Roman"/>
                <w:noProof/>
                <w:sz w:val="24"/>
                <w:szCs w:val="24"/>
              </w:rPr>
              <w:t>2008/98/EB</w:t>
            </w:r>
            <w:r w:rsidR="008B5618" w:rsidRPr="006C64D1">
              <w:rPr>
                <w:rFonts w:ascii="Times New Roman" w:eastAsia="Calibri" w:hAnsi="Times New Roman" w:cs="Times New Roman"/>
                <w:noProof/>
              </w:rPr>
              <w:t>)</w:t>
            </w:r>
          </w:p>
        </w:tc>
        <w:tc>
          <w:tcPr>
            <w:tcW w:w="1282" w:type="dxa"/>
            <w:tcBorders>
              <w:right w:val="single" w:sz="4" w:space="0" w:color="auto"/>
            </w:tcBorders>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Žymėjimas</w:t>
            </w:r>
          </w:p>
        </w:tc>
        <w:tc>
          <w:tcPr>
            <w:tcW w:w="2552" w:type="dxa"/>
            <w:tcBorders>
              <w:right w:val="single" w:sz="4" w:space="0" w:color="auto"/>
            </w:tcBorders>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Pavojingų atliekų srautai</w:t>
            </w:r>
          </w:p>
        </w:tc>
        <w:tc>
          <w:tcPr>
            <w:tcW w:w="1134" w:type="dxa"/>
            <w:shd w:val="clear" w:color="auto" w:fill="auto"/>
            <w:vAlign w:val="center"/>
          </w:tcPr>
          <w:p w:rsidR="004F6CE7" w:rsidRPr="006C64D1" w:rsidRDefault="0010610D" w:rsidP="00D7590B">
            <w:pPr>
              <w:spacing w:before="100" w:beforeAutospacing="1" w:after="100" w:afterAutospacing="1" w:line="240" w:lineRule="auto"/>
              <w:jc w:val="center"/>
              <w:rPr>
                <w:rFonts w:ascii="Times New Roman" w:eastAsia="Times New Roman" w:hAnsi="Times New Roman" w:cs="Times New Roman"/>
                <w:noProof/>
                <w:color w:val="FF0000"/>
              </w:rPr>
            </w:pPr>
            <w:r w:rsidRPr="006C64D1">
              <w:rPr>
                <w:rFonts w:ascii="Times New Roman" w:eastAsia="Times New Roman" w:hAnsi="Times New Roman"/>
                <w:noProof/>
              </w:rPr>
              <w:t>Tvarkomų atliekų kiekis, t/m</w:t>
            </w:r>
          </w:p>
        </w:tc>
        <w:tc>
          <w:tcPr>
            <w:tcW w:w="1275" w:type="dxa"/>
            <w:shd w:val="clear" w:color="auto" w:fill="auto"/>
            <w:vAlign w:val="center"/>
          </w:tcPr>
          <w:p w:rsidR="004F6CE7" w:rsidRPr="006C64D1" w:rsidRDefault="004F6CE7"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Didžiausias vienu metu laikoma</w:t>
            </w:r>
            <w:r w:rsidR="00C91F02" w:rsidRPr="006C64D1">
              <w:rPr>
                <w:rFonts w:ascii="Times New Roman" w:eastAsia="Times New Roman" w:hAnsi="Times New Roman" w:cs="Times New Roman"/>
                <w:noProof/>
              </w:rPr>
              <w:t xml:space="preserve">s </w:t>
            </w:r>
            <w:r w:rsidRPr="006C64D1">
              <w:rPr>
                <w:rFonts w:ascii="Times New Roman" w:eastAsia="Times New Roman" w:hAnsi="Times New Roman" w:cs="Times New Roman"/>
                <w:noProof/>
              </w:rPr>
              <w:t>atliekų kiekis, t</w:t>
            </w:r>
          </w:p>
        </w:tc>
        <w:tc>
          <w:tcPr>
            <w:tcW w:w="1134" w:type="dxa"/>
            <w:shd w:val="clear" w:color="auto" w:fill="auto"/>
            <w:vAlign w:val="center"/>
          </w:tcPr>
          <w:p w:rsidR="004F6CE7" w:rsidRPr="006C64D1" w:rsidRDefault="004F6CE7" w:rsidP="00D7590B">
            <w:pPr>
              <w:spacing w:before="100" w:beforeAutospacing="1" w:after="100" w:afterAutospacing="1"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Tvarkomų atliekų kiekis, t/m</w:t>
            </w:r>
          </w:p>
        </w:tc>
        <w:tc>
          <w:tcPr>
            <w:tcW w:w="1276" w:type="dxa"/>
            <w:shd w:val="clear" w:color="auto" w:fill="auto"/>
            <w:vAlign w:val="center"/>
          </w:tcPr>
          <w:p w:rsidR="004F6CE7" w:rsidRPr="006C64D1" w:rsidRDefault="004F6CE7" w:rsidP="00D7590B">
            <w:pPr>
              <w:autoSpaceDE w:val="0"/>
              <w:autoSpaceDN w:val="0"/>
              <w:adjustRightInd w:val="0"/>
              <w:spacing w:after="0" w:line="240" w:lineRule="auto"/>
              <w:jc w:val="center"/>
              <w:rPr>
                <w:rFonts w:ascii="Times New Roman" w:eastAsia="Times New Roman" w:hAnsi="Times New Roman" w:cs="Times New Roman"/>
                <w:noProof/>
              </w:rPr>
            </w:pPr>
            <w:r w:rsidRPr="006C64D1">
              <w:rPr>
                <w:rFonts w:ascii="Times New Roman" w:eastAsia="Times New Roman" w:hAnsi="Times New Roman" w:cs="Times New Roman"/>
                <w:noProof/>
              </w:rPr>
              <w:t>Didžiausias vienu metu laikomas</w:t>
            </w:r>
            <w:r w:rsidR="00C91F02" w:rsidRPr="006C64D1">
              <w:rPr>
                <w:rFonts w:ascii="Times New Roman" w:eastAsia="Times New Roman" w:hAnsi="Times New Roman" w:cs="Times New Roman"/>
                <w:noProof/>
              </w:rPr>
              <w:t xml:space="preserve"> </w:t>
            </w:r>
            <w:r w:rsidRPr="006C64D1">
              <w:rPr>
                <w:rFonts w:ascii="Times New Roman" w:eastAsia="Times New Roman" w:hAnsi="Times New Roman" w:cs="Times New Roman"/>
                <w:noProof/>
              </w:rPr>
              <w:t>atliekų kiekis, t</w:t>
            </w:r>
          </w:p>
        </w:tc>
      </w:tr>
      <w:tr w:rsidR="00A413B0" w:rsidRPr="006C64D1" w:rsidTr="00E84F61">
        <w:tc>
          <w:tcPr>
            <w:tcW w:w="1491" w:type="dxa"/>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color w:val="FF0000"/>
              </w:rPr>
            </w:pPr>
            <w:r w:rsidRPr="006C64D1">
              <w:rPr>
                <w:rFonts w:ascii="Times New Roman" w:eastAsia="Calibri" w:hAnsi="Times New Roman" w:cs="Times New Roman"/>
                <w:noProof/>
                <w:color w:val="000000" w:themeColor="text1"/>
              </w:rPr>
              <w:t>16 01 04*</w:t>
            </w:r>
          </w:p>
        </w:tc>
        <w:tc>
          <w:tcPr>
            <w:tcW w:w="2410" w:type="dxa"/>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Eksploatuoti netinkamos transporto priemonės</w:t>
            </w:r>
          </w:p>
        </w:tc>
        <w:tc>
          <w:tcPr>
            <w:tcW w:w="2120" w:type="dxa"/>
            <w:shd w:val="clear" w:color="auto" w:fill="auto"/>
            <w:vAlign w:val="center"/>
          </w:tcPr>
          <w:p w:rsidR="004F6CE7"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 xml:space="preserve"> H</w:t>
            </w:r>
            <w:r w:rsidR="0010610D" w:rsidRPr="006C64D1">
              <w:rPr>
                <w:rFonts w:ascii="Times New Roman" w:eastAsia="Calibri" w:hAnsi="Times New Roman" w:cs="Times New Roman"/>
                <w:noProof/>
              </w:rPr>
              <w:t>P</w:t>
            </w:r>
            <w:r w:rsidRPr="006C64D1">
              <w:rPr>
                <w:rFonts w:ascii="Times New Roman" w:eastAsia="Calibri" w:hAnsi="Times New Roman" w:cs="Times New Roman"/>
                <w:noProof/>
              </w:rPr>
              <w:t xml:space="preserve">8: Ėdžios </w:t>
            </w:r>
          </w:p>
          <w:p w:rsidR="004F6CE7" w:rsidRPr="006C64D1" w:rsidRDefault="004F6CE7"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H</w:t>
            </w:r>
            <w:r w:rsidR="0010610D" w:rsidRPr="006C64D1">
              <w:rPr>
                <w:rFonts w:ascii="Times New Roman" w:eastAsia="Calibri" w:hAnsi="Times New Roman" w:cs="Times New Roman"/>
                <w:noProof/>
              </w:rPr>
              <w:t>P</w:t>
            </w:r>
            <w:r w:rsidR="00E12177" w:rsidRPr="006C64D1">
              <w:rPr>
                <w:rFonts w:ascii="Times New Roman" w:eastAsia="Calibri" w:hAnsi="Times New Roman" w:cs="Times New Roman"/>
                <w:noProof/>
              </w:rPr>
              <w:t>14: Ekotoksiškos</w:t>
            </w:r>
          </w:p>
          <w:p w:rsidR="004F6CE7" w:rsidRPr="006C64D1" w:rsidRDefault="004F6CE7" w:rsidP="00D7590B">
            <w:pPr>
              <w:spacing w:after="0" w:line="259" w:lineRule="auto"/>
              <w:jc w:val="center"/>
              <w:rPr>
                <w:rFonts w:ascii="Times New Roman" w:eastAsia="Calibri" w:hAnsi="Times New Roman" w:cs="Times New Roman"/>
                <w:noProof/>
                <w:color w:val="FF0000"/>
              </w:rPr>
            </w:pPr>
          </w:p>
        </w:tc>
        <w:tc>
          <w:tcPr>
            <w:tcW w:w="1282" w:type="dxa"/>
            <w:tcBorders>
              <w:left w:val="single" w:sz="1" w:space="0" w:color="000000"/>
              <w:bottom w:val="single" w:sz="1" w:space="0" w:color="000000"/>
            </w:tcBorders>
            <w:shd w:val="clear" w:color="auto" w:fill="auto"/>
            <w:vAlign w:val="center"/>
          </w:tcPr>
          <w:p w:rsidR="004F6CE7" w:rsidRPr="006C64D1" w:rsidRDefault="004F6CE7" w:rsidP="00D7590B">
            <w:pPr>
              <w:widowControl w:val="0"/>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TS-10</w:t>
            </w:r>
          </w:p>
        </w:tc>
        <w:tc>
          <w:tcPr>
            <w:tcW w:w="2552" w:type="dxa"/>
            <w:tcBorders>
              <w:left w:val="single" w:sz="1" w:space="0" w:color="000000"/>
              <w:bottom w:val="single" w:sz="1" w:space="0" w:color="000000"/>
            </w:tcBorders>
            <w:shd w:val="clear" w:color="auto" w:fill="auto"/>
            <w:vAlign w:val="center"/>
          </w:tcPr>
          <w:p w:rsidR="004F6CE7" w:rsidRPr="006C64D1" w:rsidRDefault="004F6CE7" w:rsidP="00D7590B">
            <w:pPr>
              <w:widowControl w:val="0"/>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Naudoti netinkamos transporto priemonės ir jų atliekos</w:t>
            </w:r>
          </w:p>
        </w:tc>
        <w:tc>
          <w:tcPr>
            <w:tcW w:w="1134" w:type="dxa"/>
            <w:tcBorders>
              <w:left w:val="single" w:sz="1" w:space="0" w:color="000000"/>
              <w:bottom w:val="single" w:sz="1" w:space="0" w:color="000000"/>
              <w:right w:val="single" w:sz="1" w:space="0" w:color="000000"/>
            </w:tcBorders>
            <w:vAlign w:val="center"/>
          </w:tcPr>
          <w:p w:rsidR="004F6CE7" w:rsidRPr="006C64D1" w:rsidRDefault="0010610D" w:rsidP="00D7590B">
            <w:pPr>
              <w:widowControl w:val="0"/>
              <w:spacing w:after="0" w:line="259" w:lineRule="auto"/>
              <w:jc w:val="center"/>
              <w:rPr>
                <w:rFonts w:ascii="Times New Roman" w:eastAsia="Calibri" w:hAnsi="Times New Roman" w:cs="Times New Roman"/>
                <w:noProof/>
                <w:color w:val="FF0000"/>
              </w:rPr>
            </w:pPr>
            <w:r w:rsidRPr="006C64D1">
              <w:rPr>
                <w:rFonts w:ascii="Times New Roman" w:eastAsia="Calibri" w:hAnsi="Times New Roman" w:cs="Times New Roman"/>
                <w:noProof/>
                <w:color w:val="000000" w:themeColor="text1"/>
              </w:rPr>
              <w:t>104</w:t>
            </w:r>
          </w:p>
        </w:tc>
        <w:tc>
          <w:tcPr>
            <w:tcW w:w="1275" w:type="dxa"/>
            <w:shd w:val="clear" w:color="auto" w:fill="auto"/>
            <w:vAlign w:val="center"/>
          </w:tcPr>
          <w:p w:rsidR="004F6CE7" w:rsidRPr="006C64D1" w:rsidRDefault="0010610D" w:rsidP="00D7590B">
            <w:pPr>
              <w:spacing w:after="0" w:line="259" w:lineRule="auto"/>
              <w:jc w:val="center"/>
              <w:rPr>
                <w:rFonts w:ascii="Times New Roman" w:eastAsia="Calibri" w:hAnsi="Times New Roman" w:cs="Times New Roman"/>
                <w:noProof/>
              </w:rPr>
            </w:pPr>
            <w:r w:rsidRPr="006C64D1">
              <w:rPr>
                <w:rFonts w:ascii="Times New Roman" w:eastAsia="Calibri" w:hAnsi="Times New Roman" w:cs="Times New Roman"/>
                <w:noProof/>
              </w:rPr>
              <w:t>15,8</w:t>
            </w:r>
          </w:p>
        </w:tc>
        <w:tc>
          <w:tcPr>
            <w:tcW w:w="1134" w:type="dxa"/>
            <w:tcBorders>
              <w:left w:val="single" w:sz="1" w:space="0" w:color="000000"/>
              <w:bottom w:val="single" w:sz="1" w:space="0" w:color="000000"/>
              <w:right w:val="single" w:sz="1" w:space="0" w:color="000000"/>
            </w:tcBorders>
            <w:shd w:val="clear" w:color="auto" w:fill="auto"/>
            <w:vAlign w:val="center"/>
          </w:tcPr>
          <w:p w:rsidR="004F6CE7" w:rsidRPr="006C64D1" w:rsidRDefault="002B12A1" w:rsidP="00D7590B">
            <w:pPr>
              <w:widowControl w:val="0"/>
              <w:spacing w:after="0" w:line="259" w:lineRule="auto"/>
              <w:jc w:val="center"/>
              <w:rPr>
                <w:rFonts w:ascii="Times New Roman" w:eastAsia="Calibri" w:hAnsi="Times New Roman" w:cs="Times New Roman"/>
                <w:noProof/>
                <w:color w:val="000000" w:themeColor="text1"/>
                <w:highlight w:val="yellow"/>
              </w:rPr>
            </w:pPr>
            <w:r w:rsidRPr="006C64D1">
              <w:rPr>
                <w:rFonts w:ascii="Times New Roman" w:eastAsia="Calibri" w:hAnsi="Times New Roman" w:cs="Times New Roman"/>
                <w:noProof/>
                <w:color w:val="000000" w:themeColor="text1"/>
              </w:rPr>
              <w:t>3</w:t>
            </w:r>
            <w:r w:rsidR="00CC08BB" w:rsidRPr="006C64D1">
              <w:rPr>
                <w:rFonts w:ascii="Times New Roman" w:eastAsia="Calibri" w:hAnsi="Times New Roman" w:cs="Times New Roman"/>
                <w:noProof/>
                <w:color w:val="000000" w:themeColor="text1"/>
              </w:rPr>
              <w:t>00</w:t>
            </w:r>
          </w:p>
        </w:tc>
        <w:tc>
          <w:tcPr>
            <w:tcW w:w="1276" w:type="dxa"/>
            <w:shd w:val="clear" w:color="auto" w:fill="auto"/>
            <w:vAlign w:val="center"/>
          </w:tcPr>
          <w:p w:rsidR="004F6CE7" w:rsidRPr="006C64D1" w:rsidRDefault="006B2B35" w:rsidP="00D7590B">
            <w:pPr>
              <w:spacing w:after="0" w:line="259" w:lineRule="auto"/>
              <w:jc w:val="center"/>
              <w:rPr>
                <w:rFonts w:ascii="Times New Roman" w:eastAsia="Calibri" w:hAnsi="Times New Roman" w:cs="Times New Roman"/>
                <w:noProof/>
                <w:color w:val="000000" w:themeColor="text1"/>
                <w:highlight w:val="yellow"/>
              </w:rPr>
            </w:pPr>
            <w:r w:rsidRPr="006C64D1">
              <w:rPr>
                <w:rFonts w:ascii="Times New Roman" w:eastAsia="Calibri" w:hAnsi="Times New Roman" w:cs="Times New Roman"/>
                <w:noProof/>
                <w:color w:val="000000" w:themeColor="text1"/>
              </w:rPr>
              <w:t>75</w:t>
            </w:r>
          </w:p>
        </w:tc>
      </w:tr>
    </w:tbl>
    <w:p w:rsidR="00D7590B" w:rsidRPr="006C64D1" w:rsidRDefault="00865C9F" w:rsidP="00CC0FE5">
      <w:pPr>
        <w:pStyle w:val="Sraopastraipa"/>
        <w:numPr>
          <w:ilvl w:val="0"/>
          <w:numId w:val="13"/>
        </w:numPr>
        <w:spacing w:before="120" w:after="0"/>
        <w:ind w:left="850" w:right="567" w:hanging="357"/>
        <w:jc w:val="both"/>
        <w:rPr>
          <w:rFonts w:ascii="Times New Roman" w:hAnsi="Times New Roman" w:cs="Times New Roman"/>
          <w:noProof/>
          <w:color w:val="000000" w:themeColor="text1"/>
          <w:sz w:val="24"/>
          <w:szCs w:val="24"/>
        </w:rPr>
      </w:pPr>
      <w:r w:rsidRPr="006C64D1">
        <w:rPr>
          <w:rFonts w:ascii="Times New Roman" w:hAnsi="Times New Roman" w:cs="Times New Roman"/>
          <w:b/>
          <w:noProof/>
          <w:color w:val="000000" w:themeColor="text1"/>
          <w:sz w:val="24"/>
          <w:szCs w:val="24"/>
        </w:rPr>
        <w:t>Gamtos išteklių (natūralių gamtos komponentų), visų pirma vandens, žemės, dirvožemio, biologinės įvairovės naudojimo mastas ir regen</w:t>
      </w:r>
      <w:r w:rsidR="00CC08BB" w:rsidRPr="006C64D1">
        <w:rPr>
          <w:rFonts w:ascii="Times New Roman" w:hAnsi="Times New Roman" w:cs="Times New Roman"/>
          <w:b/>
          <w:noProof/>
          <w:color w:val="000000" w:themeColor="text1"/>
          <w:sz w:val="24"/>
          <w:szCs w:val="24"/>
        </w:rPr>
        <w:t>e</w:t>
      </w:r>
      <w:r w:rsidR="004C21EA" w:rsidRPr="006C64D1">
        <w:rPr>
          <w:rFonts w:ascii="Times New Roman" w:hAnsi="Times New Roman" w:cs="Times New Roman"/>
          <w:b/>
          <w:noProof/>
          <w:color w:val="000000" w:themeColor="text1"/>
          <w:sz w:val="24"/>
          <w:szCs w:val="24"/>
        </w:rPr>
        <w:t>racinis pajėguma</w:t>
      </w:r>
      <w:r w:rsidRPr="006C64D1">
        <w:rPr>
          <w:rFonts w:ascii="Times New Roman" w:hAnsi="Times New Roman" w:cs="Times New Roman"/>
          <w:b/>
          <w:noProof/>
          <w:color w:val="000000" w:themeColor="text1"/>
          <w:sz w:val="24"/>
          <w:szCs w:val="24"/>
        </w:rPr>
        <w:t xml:space="preserve">s (atsistatymas). </w:t>
      </w:r>
    </w:p>
    <w:p w:rsidR="00D7590B" w:rsidRPr="006C64D1" w:rsidRDefault="00D7590B" w:rsidP="00882867">
      <w:pPr>
        <w:spacing w:after="0"/>
        <w:ind w:left="851" w:right="567"/>
        <w:jc w:val="both"/>
        <w:rPr>
          <w:rFonts w:ascii="Times New Roman" w:hAnsi="Times New Roman" w:cs="Times New Roman"/>
          <w:strike/>
          <w:noProof/>
          <w:sz w:val="24"/>
          <w:szCs w:val="24"/>
        </w:rPr>
      </w:pPr>
      <w:r w:rsidRPr="006C64D1">
        <w:rPr>
          <w:rFonts w:ascii="Times New Roman" w:hAnsi="Times New Roman" w:cs="Times New Roman"/>
          <w:noProof/>
          <w:sz w:val="24"/>
          <w:szCs w:val="24"/>
        </w:rPr>
        <w:tab/>
      </w:r>
      <w:r w:rsidR="00803E93" w:rsidRPr="006C64D1">
        <w:rPr>
          <w:rFonts w:ascii="Times New Roman" w:hAnsi="Times New Roman" w:cs="Times New Roman"/>
          <w:noProof/>
          <w:sz w:val="24"/>
          <w:szCs w:val="24"/>
        </w:rPr>
        <w:t>G</w:t>
      </w:r>
      <w:r w:rsidR="00A91ED2" w:rsidRPr="006C64D1">
        <w:rPr>
          <w:rFonts w:ascii="Times New Roman" w:hAnsi="Times New Roman" w:cs="Times New Roman"/>
          <w:noProof/>
          <w:sz w:val="24"/>
          <w:szCs w:val="24"/>
        </w:rPr>
        <w:t xml:space="preserve">amtos ištekliai ūkinės veiklos metu nenaudojami ir ateityje neplanuojama naudoti. </w:t>
      </w:r>
      <w:r w:rsidR="0010610D" w:rsidRPr="006C64D1">
        <w:rPr>
          <w:rFonts w:ascii="Times New Roman" w:hAnsi="Times New Roman" w:cs="Times New Roman"/>
          <w:noProof/>
          <w:sz w:val="24"/>
          <w:szCs w:val="24"/>
        </w:rPr>
        <w:t>Pagal poreikį geriamasis ir bu</w:t>
      </w:r>
      <w:r w:rsidR="004E5F65" w:rsidRPr="006C64D1">
        <w:rPr>
          <w:rFonts w:ascii="Times New Roman" w:hAnsi="Times New Roman" w:cs="Times New Roman"/>
          <w:noProof/>
          <w:sz w:val="24"/>
          <w:szCs w:val="24"/>
        </w:rPr>
        <w:t xml:space="preserve">itiniams </w:t>
      </w:r>
      <w:r w:rsidR="0010610D" w:rsidRPr="006C64D1">
        <w:rPr>
          <w:rFonts w:ascii="Times New Roman" w:hAnsi="Times New Roman" w:cs="Times New Roman"/>
          <w:noProof/>
          <w:sz w:val="24"/>
          <w:szCs w:val="24"/>
        </w:rPr>
        <w:t>poreikiams tenkinti vanduo b</w:t>
      </w:r>
      <w:r w:rsidR="009A3027" w:rsidRPr="006C64D1">
        <w:rPr>
          <w:rFonts w:ascii="Times New Roman" w:hAnsi="Times New Roman" w:cs="Times New Roman"/>
          <w:noProof/>
          <w:sz w:val="24"/>
          <w:szCs w:val="24"/>
        </w:rPr>
        <w:t xml:space="preserve">us perkamas iš vandens tiekėjo (pvz.: ,,Žalia giria“). </w:t>
      </w:r>
      <w:r w:rsidR="00A91ED2" w:rsidRPr="006C64D1">
        <w:rPr>
          <w:rFonts w:ascii="Times New Roman" w:hAnsi="Times New Roman" w:cs="Times New Roman"/>
          <w:noProof/>
          <w:sz w:val="24"/>
          <w:szCs w:val="24"/>
        </w:rPr>
        <w:t>Buitinės nuotekos yra transportuojamos į Joniškio miesto valymo įrenginių siurblinę, esančią adresu Pakluonių g. 55D pagal buitinių nuotekų priėmimo ir tvarkymo sutartį, paslaugos tiekėjas – UAB ,,Joniškio vandenys“</w:t>
      </w:r>
      <w:r w:rsidR="00803E93" w:rsidRPr="006C64D1">
        <w:rPr>
          <w:rFonts w:ascii="Times New Roman" w:hAnsi="Times New Roman" w:cs="Times New Roman"/>
          <w:noProof/>
          <w:sz w:val="24"/>
          <w:szCs w:val="24"/>
        </w:rPr>
        <w:t xml:space="preserve">. </w:t>
      </w:r>
      <w:r w:rsidR="00F41921" w:rsidRPr="006C64D1">
        <w:rPr>
          <w:rFonts w:ascii="Times New Roman" w:hAnsi="Times New Roman" w:cs="Times New Roman"/>
          <w:i/>
          <w:noProof/>
          <w:sz w:val="24"/>
          <w:szCs w:val="24"/>
        </w:rPr>
        <w:t>Buitinių nuotekų</w:t>
      </w:r>
      <w:r w:rsidR="00A91ED2" w:rsidRPr="006C64D1">
        <w:rPr>
          <w:rFonts w:ascii="Times New Roman" w:hAnsi="Times New Roman" w:cs="Times New Roman"/>
          <w:i/>
          <w:noProof/>
          <w:sz w:val="24"/>
          <w:szCs w:val="24"/>
        </w:rPr>
        <w:t xml:space="preserve"> priėmimo </w:t>
      </w:r>
      <w:r w:rsidR="00A91ED2" w:rsidRPr="00E84F61">
        <w:rPr>
          <w:rFonts w:ascii="Times New Roman" w:hAnsi="Times New Roman" w:cs="Times New Roman"/>
          <w:i/>
          <w:noProof/>
          <w:sz w:val="24"/>
          <w:szCs w:val="24"/>
        </w:rPr>
        <w:t xml:space="preserve">ir tvarkymo sutartis pateikta </w:t>
      </w:r>
      <w:r w:rsidR="00594DF4" w:rsidRPr="00E84F61">
        <w:rPr>
          <w:rFonts w:ascii="Times New Roman" w:hAnsi="Times New Roman" w:cs="Times New Roman"/>
          <w:b/>
          <w:i/>
          <w:noProof/>
          <w:sz w:val="24"/>
          <w:szCs w:val="24"/>
        </w:rPr>
        <w:t>4</w:t>
      </w:r>
      <w:r w:rsidR="00CC08BB" w:rsidRPr="00E84F61">
        <w:rPr>
          <w:rFonts w:ascii="Times New Roman" w:hAnsi="Times New Roman" w:cs="Times New Roman"/>
          <w:b/>
          <w:i/>
          <w:noProof/>
          <w:sz w:val="24"/>
          <w:szCs w:val="24"/>
        </w:rPr>
        <w:t xml:space="preserve"> </w:t>
      </w:r>
      <w:r w:rsidR="00121B9B" w:rsidRPr="00E84F61">
        <w:rPr>
          <w:rFonts w:ascii="Times New Roman" w:hAnsi="Times New Roman" w:cs="Times New Roman"/>
          <w:b/>
          <w:i/>
          <w:noProof/>
          <w:sz w:val="24"/>
          <w:szCs w:val="24"/>
        </w:rPr>
        <w:t>priede</w:t>
      </w:r>
      <w:r w:rsidR="00121B9B" w:rsidRPr="00E84F61">
        <w:rPr>
          <w:rFonts w:ascii="Times New Roman" w:hAnsi="Times New Roman" w:cs="Times New Roman"/>
          <w:noProof/>
          <w:sz w:val="24"/>
          <w:szCs w:val="24"/>
        </w:rPr>
        <w:t xml:space="preserve">. </w:t>
      </w:r>
      <w:r w:rsidR="009A3027" w:rsidRPr="00E84F61">
        <w:rPr>
          <w:rFonts w:ascii="Times New Roman" w:hAnsi="Times New Roman" w:cs="Times New Roman"/>
          <w:noProof/>
          <w:sz w:val="24"/>
          <w:szCs w:val="24"/>
        </w:rPr>
        <w:t>Atsiradus galimybei prisijungti prie vandentiekio (centralizuotų tinklų ar gręžinio) bus prisijungta.</w:t>
      </w:r>
      <w:r w:rsidR="009A3027" w:rsidRPr="006C64D1">
        <w:rPr>
          <w:rFonts w:ascii="Times New Roman" w:hAnsi="Times New Roman" w:cs="Times New Roman"/>
          <w:strike/>
          <w:noProof/>
          <w:sz w:val="24"/>
          <w:szCs w:val="24"/>
        </w:rPr>
        <w:t xml:space="preserve"> </w:t>
      </w:r>
    </w:p>
    <w:p w:rsidR="004603D8" w:rsidRPr="006C64D1" w:rsidRDefault="004603D8" w:rsidP="00882867">
      <w:pPr>
        <w:spacing w:after="0"/>
        <w:ind w:left="851" w:right="567"/>
        <w:jc w:val="both"/>
        <w:rPr>
          <w:rFonts w:ascii="Times New Roman" w:hAnsi="Times New Roman" w:cs="Times New Roman"/>
          <w:noProof/>
          <w:color w:val="000000" w:themeColor="text1"/>
          <w:sz w:val="24"/>
          <w:szCs w:val="24"/>
        </w:rPr>
      </w:pPr>
    </w:p>
    <w:p w:rsidR="00882867" w:rsidRPr="006C64D1" w:rsidRDefault="00FA637F" w:rsidP="00882867">
      <w:pPr>
        <w:pStyle w:val="Sraopastraipa"/>
        <w:numPr>
          <w:ilvl w:val="0"/>
          <w:numId w:val="13"/>
        </w:numPr>
        <w:ind w:left="850" w:right="567"/>
        <w:jc w:val="both"/>
        <w:rPr>
          <w:rFonts w:ascii="Times New Roman" w:hAnsi="Times New Roman" w:cs="Times New Roman"/>
          <w:noProof/>
          <w:color w:val="FF0000"/>
          <w:sz w:val="24"/>
          <w:szCs w:val="24"/>
        </w:rPr>
      </w:pPr>
      <w:r w:rsidRPr="006C64D1">
        <w:rPr>
          <w:rFonts w:ascii="Times New Roman" w:hAnsi="Times New Roman" w:cs="Times New Roman"/>
          <w:b/>
          <w:noProof/>
          <w:color w:val="000000" w:themeColor="text1"/>
          <w:sz w:val="24"/>
          <w:szCs w:val="24"/>
        </w:rPr>
        <w:t xml:space="preserve">Energijos išteklių naudojimo mastas, nurodant kuro rūšį. </w:t>
      </w:r>
    </w:p>
    <w:p w:rsidR="00882867" w:rsidRPr="006C64D1" w:rsidRDefault="00882867" w:rsidP="00CE0DA6">
      <w:pPr>
        <w:ind w:left="490" w:right="567"/>
        <w:jc w:val="both"/>
        <w:rPr>
          <w:rFonts w:ascii="Times New Roman" w:hAnsi="Times New Roman" w:cs="Times New Roman"/>
          <w:noProof/>
          <w:color w:val="FF0000"/>
          <w:sz w:val="24"/>
          <w:szCs w:val="24"/>
        </w:rPr>
      </w:pPr>
      <w:r w:rsidRPr="006C64D1">
        <w:rPr>
          <w:rFonts w:ascii="Times New Roman" w:hAnsi="Times New Roman" w:cs="Times New Roman"/>
          <w:noProof/>
          <w:color w:val="000000" w:themeColor="text1"/>
          <w:sz w:val="24"/>
          <w:szCs w:val="24"/>
        </w:rPr>
        <w:tab/>
      </w:r>
      <w:r w:rsidR="00FA637F" w:rsidRPr="006C64D1">
        <w:rPr>
          <w:rFonts w:ascii="Times New Roman" w:hAnsi="Times New Roman" w:cs="Times New Roman"/>
          <w:noProof/>
          <w:color w:val="000000" w:themeColor="text1"/>
          <w:sz w:val="24"/>
          <w:szCs w:val="24"/>
        </w:rPr>
        <w:t xml:space="preserve">Įmonei UAB ,,AUTODINAMA“ vykdomos atliekų </w:t>
      </w:r>
      <w:r w:rsidR="00FA637F" w:rsidRPr="00E84F61">
        <w:rPr>
          <w:rFonts w:ascii="Times New Roman" w:hAnsi="Times New Roman" w:cs="Times New Roman"/>
          <w:noProof/>
          <w:color w:val="000000" w:themeColor="text1"/>
          <w:sz w:val="24"/>
          <w:szCs w:val="24"/>
        </w:rPr>
        <w:t>tvarkymo veiklos metu elektrą naudojantiems atliekų apdorojimo įrankiams bei įrenginiams, patalpų apšvietimui yra na</w:t>
      </w:r>
      <w:r w:rsidRPr="00E84F61">
        <w:rPr>
          <w:rFonts w:ascii="Times New Roman" w:hAnsi="Times New Roman" w:cs="Times New Roman"/>
          <w:noProof/>
          <w:color w:val="000000" w:themeColor="text1"/>
          <w:sz w:val="24"/>
          <w:szCs w:val="24"/>
        </w:rPr>
        <w:t xml:space="preserve">udojama elektros energija </w:t>
      </w:r>
      <w:r w:rsidRPr="00E84F61">
        <w:rPr>
          <w:rFonts w:ascii="Times New Roman" w:hAnsi="Times New Roman" w:cs="Times New Roman"/>
          <w:i/>
          <w:noProof/>
          <w:color w:val="000000" w:themeColor="text1"/>
          <w:sz w:val="24"/>
          <w:szCs w:val="24"/>
        </w:rPr>
        <w:t>(žr. 3</w:t>
      </w:r>
      <w:r w:rsidR="00FA637F" w:rsidRPr="00E84F61">
        <w:rPr>
          <w:rFonts w:ascii="Times New Roman" w:hAnsi="Times New Roman" w:cs="Times New Roman"/>
          <w:i/>
          <w:noProof/>
          <w:color w:val="000000" w:themeColor="text1"/>
          <w:sz w:val="24"/>
          <w:szCs w:val="24"/>
        </w:rPr>
        <w:t xml:space="preserve"> lentelę).</w:t>
      </w:r>
      <w:r w:rsidR="00FA637F" w:rsidRPr="006C64D1">
        <w:rPr>
          <w:rFonts w:ascii="Times New Roman" w:hAnsi="Times New Roman" w:cs="Times New Roman"/>
          <w:noProof/>
          <w:color w:val="000000" w:themeColor="text1"/>
          <w:sz w:val="24"/>
          <w:szCs w:val="24"/>
        </w:rPr>
        <w:t xml:space="preserve"> </w:t>
      </w:r>
    </w:p>
    <w:p w:rsidR="00FA637F" w:rsidRPr="006C64D1" w:rsidRDefault="00AA692E" w:rsidP="00D61E03">
      <w:pPr>
        <w:spacing w:after="0"/>
        <w:jc w:val="both"/>
        <w:rPr>
          <w:rFonts w:ascii="Times New Roman" w:hAnsi="Times New Roman" w:cs="Times New Roman"/>
          <w:noProof/>
        </w:rPr>
      </w:pPr>
      <w:r w:rsidRPr="006C64D1">
        <w:rPr>
          <w:rFonts w:ascii="Times New Roman" w:hAnsi="Times New Roman" w:cs="Times New Roman"/>
          <w:b/>
          <w:noProof/>
          <w:sz w:val="24"/>
          <w:szCs w:val="24"/>
        </w:rPr>
        <w:tab/>
      </w:r>
      <w:r w:rsidR="00882867" w:rsidRPr="006C64D1">
        <w:rPr>
          <w:rFonts w:ascii="Times New Roman" w:hAnsi="Times New Roman" w:cs="Times New Roman"/>
          <w:b/>
          <w:noProof/>
          <w:sz w:val="24"/>
          <w:szCs w:val="24"/>
        </w:rPr>
        <w:t>3</w:t>
      </w:r>
      <w:r w:rsidR="00FA637F" w:rsidRPr="006C64D1">
        <w:rPr>
          <w:rFonts w:ascii="Times New Roman" w:hAnsi="Times New Roman" w:cs="Times New Roman"/>
          <w:b/>
          <w:noProof/>
          <w:sz w:val="24"/>
          <w:szCs w:val="24"/>
        </w:rPr>
        <w:t xml:space="preserve"> lentelė. </w:t>
      </w:r>
      <w:r w:rsidR="00FA637F" w:rsidRPr="006C64D1">
        <w:rPr>
          <w:rFonts w:ascii="Times New Roman" w:hAnsi="Times New Roman" w:cs="Times New Roman"/>
          <w:noProof/>
        </w:rPr>
        <w:t xml:space="preserve">Planuojami energetiniai ištekliai </w:t>
      </w:r>
    </w:p>
    <w:tbl>
      <w:tblPr>
        <w:tblpPr w:leftFromText="180" w:rightFromText="180" w:vertAnchor="text" w:horzAnchor="page" w:tblpX="2354"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47"/>
        <w:gridCol w:w="2265"/>
        <w:gridCol w:w="4074"/>
      </w:tblGrid>
      <w:tr w:rsidR="00FA637F" w:rsidRPr="00CC0FE5" w:rsidTr="00CC0FE5">
        <w:trPr>
          <w:trHeight w:val="274"/>
        </w:trPr>
        <w:tc>
          <w:tcPr>
            <w:tcW w:w="828" w:type="dxa"/>
            <w:vMerge w:val="restart"/>
            <w:shd w:val="clear" w:color="auto" w:fill="auto"/>
            <w:vAlign w:val="center"/>
          </w:tcPr>
          <w:p w:rsidR="00FA637F" w:rsidRPr="00CC0FE5" w:rsidRDefault="00FA637F" w:rsidP="00CC0FE5">
            <w:pPr>
              <w:autoSpaceDE w:val="0"/>
              <w:autoSpaceDN w:val="0"/>
              <w:adjustRightInd w:val="0"/>
              <w:spacing w:after="160"/>
              <w:jc w:val="center"/>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Eil. Nr.</w:t>
            </w:r>
          </w:p>
        </w:tc>
        <w:tc>
          <w:tcPr>
            <w:tcW w:w="3147" w:type="dxa"/>
            <w:vMerge w:val="restart"/>
            <w:shd w:val="clear" w:color="auto" w:fill="auto"/>
            <w:vAlign w:val="center"/>
          </w:tcPr>
          <w:p w:rsidR="00FA637F" w:rsidRPr="00CC0FE5" w:rsidRDefault="00FA637F" w:rsidP="00CC0FE5">
            <w:pPr>
              <w:autoSpaceDE w:val="0"/>
              <w:autoSpaceDN w:val="0"/>
              <w:adjustRightInd w:val="0"/>
              <w:spacing w:after="160"/>
              <w:jc w:val="center"/>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Energetiniai ištekliai</w:t>
            </w:r>
          </w:p>
        </w:tc>
        <w:tc>
          <w:tcPr>
            <w:tcW w:w="2265" w:type="dxa"/>
            <w:shd w:val="clear" w:color="auto" w:fill="auto"/>
            <w:vAlign w:val="center"/>
          </w:tcPr>
          <w:p w:rsidR="00FA637F" w:rsidRPr="00CC0FE5" w:rsidRDefault="00FA637F" w:rsidP="00CC0FE5">
            <w:pPr>
              <w:autoSpaceDE w:val="0"/>
              <w:autoSpaceDN w:val="0"/>
              <w:adjustRightInd w:val="0"/>
              <w:spacing w:after="0"/>
              <w:jc w:val="center"/>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Esama situacija</w:t>
            </w:r>
          </w:p>
        </w:tc>
        <w:tc>
          <w:tcPr>
            <w:tcW w:w="4074" w:type="dxa"/>
            <w:vAlign w:val="center"/>
          </w:tcPr>
          <w:p w:rsidR="00FA637F" w:rsidRPr="00CC0FE5" w:rsidRDefault="00FA637F" w:rsidP="00CC0FE5">
            <w:pPr>
              <w:autoSpaceDE w:val="0"/>
              <w:autoSpaceDN w:val="0"/>
              <w:adjustRightInd w:val="0"/>
              <w:spacing w:after="0"/>
              <w:jc w:val="center"/>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Planuojama situacija</w:t>
            </w:r>
          </w:p>
        </w:tc>
      </w:tr>
      <w:tr w:rsidR="00CC0FE5" w:rsidRPr="00CC0FE5" w:rsidTr="006A4A51">
        <w:trPr>
          <w:trHeight w:val="274"/>
        </w:trPr>
        <w:tc>
          <w:tcPr>
            <w:tcW w:w="828" w:type="dxa"/>
            <w:vMerge/>
            <w:shd w:val="clear" w:color="auto" w:fill="auto"/>
            <w:vAlign w:val="center"/>
          </w:tcPr>
          <w:p w:rsidR="00CC0FE5" w:rsidRPr="00CC0FE5" w:rsidRDefault="00CC0FE5" w:rsidP="00CC0FE5">
            <w:pPr>
              <w:autoSpaceDE w:val="0"/>
              <w:autoSpaceDN w:val="0"/>
              <w:adjustRightInd w:val="0"/>
              <w:spacing w:after="0"/>
              <w:jc w:val="center"/>
              <w:rPr>
                <w:rFonts w:ascii="Times New Roman" w:eastAsia="Times New Roman" w:hAnsi="Times New Roman" w:cs="Times New Roman"/>
                <w:noProof/>
                <w:sz w:val="20"/>
                <w:szCs w:val="20"/>
              </w:rPr>
            </w:pPr>
          </w:p>
        </w:tc>
        <w:tc>
          <w:tcPr>
            <w:tcW w:w="3147" w:type="dxa"/>
            <w:vMerge/>
            <w:shd w:val="clear" w:color="auto" w:fill="auto"/>
            <w:vAlign w:val="center"/>
          </w:tcPr>
          <w:p w:rsidR="00CC0FE5" w:rsidRPr="00CC0FE5" w:rsidRDefault="00CC0FE5" w:rsidP="00CC0FE5">
            <w:pPr>
              <w:autoSpaceDE w:val="0"/>
              <w:autoSpaceDN w:val="0"/>
              <w:adjustRightInd w:val="0"/>
              <w:spacing w:after="0"/>
              <w:jc w:val="center"/>
              <w:rPr>
                <w:rFonts w:ascii="Times New Roman" w:eastAsia="Times New Roman" w:hAnsi="Times New Roman" w:cs="Times New Roman"/>
                <w:noProof/>
                <w:sz w:val="20"/>
                <w:szCs w:val="20"/>
              </w:rPr>
            </w:pPr>
          </w:p>
        </w:tc>
        <w:tc>
          <w:tcPr>
            <w:tcW w:w="6339" w:type="dxa"/>
            <w:gridSpan w:val="2"/>
            <w:shd w:val="clear" w:color="auto" w:fill="auto"/>
            <w:vAlign w:val="center"/>
          </w:tcPr>
          <w:p w:rsidR="00CC0FE5" w:rsidRPr="00CC0FE5" w:rsidRDefault="00CC0FE5" w:rsidP="00CC0FE5">
            <w:pPr>
              <w:autoSpaceDE w:val="0"/>
              <w:autoSpaceDN w:val="0"/>
              <w:adjustRightInd w:val="0"/>
              <w:spacing w:after="0"/>
              <w:jc w:val="center"/>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Kiekis, vnt/metus</w:t>
            </w:r>
          </w:p>
        </w:tc>
      </w:tr>
      <w:tr w:rsidR="00FA637F" w:rsidRPr="00CC0FE5" w:rsidTr="00CC0FE5">
        <w:tc>
          <w:tcPr>
            <w:tcW w:w="828" w:type="dxa"/>
            <w:shd w:val="clear" w:color="auto" w:fill="auto"/>
            <w:vAlign w:val="center"/>
          </w:tcPr>
          <w:p w:rsidR="00FA637F" w:rsidRPr="00CC0FE5" w:rsidRDefault="00FA637F" w:rsidP="00D61E03">
            <w:pPr>
              <w:autoSpaceDE w:val="0"/>
              <w:autoSpaceDN w:val="0"/>
              <w:adjustRightInd w:val="0"/>
              <w:spacing w:after="0"/>
              <w:jc w:val="both"/>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1.</w:t>
            </w:r>
          </w:p>
        </w:tc>
        <w:tc>
          <w:tcPr>
            <w:tcW w:w="3147" w:type="dxa"/>
            <w:shd w:val="clear" w:color="auto" w:fill="auto"/>
            <w:vAlign w:val="center"/>
          </w:tcPr>
          <w:p w:rsidR="00FA637F" w:rsidRPr="00CC0FE5" w:rsidRDefault="00FA637F" w:rsidP="00D61E03">
            <w:pPr>
              <w:autoSpaceDE w:val="0"/>
              <w:autoSpaceDN w:val="0"/>
              <w:adjustRightInd w:val="0"/>
              <w:spacing w:after="0"/>
              <w:jc w:val="both"/>
              <w:rPr>
                <w:rFonts w:ascii="Times New Roman" w:eastAsia="Times New Roman" w:hAnsi="Times New Roman" w:cs="Times New Roman"/>
                <w:noProof/>
                <w:sz w:val="20"/>
                <w:szCs w:val="20"/>
              </w:rPr>
            </w:pPr>
            <w:r w:rsidRPr="00CC0FE5">
              <w:rPr>
                <w:rFonts w:ascii="Times New Roman" w:eastAsia="Times New Roman" w:hAnsi="Times New Roman" w:cs="Times New Roman"/>
                <w:noProof/>
                <w:sz w:val="20"/>
                <w:szCs w:val="20"/>
              </w:rPr>
              <w:t>Elektros energija, tūkst. KWh</w:t>
            </w:r>
          </w:p>
        </w:tc>
        <w:tc>
          <w:tcPr>
            <w:tcW w:w="2265" w:type="dxa"/>
            <w:shd w:val="clear" w:color="auto" w:fill="auto"/>
            <w:vAlign w:val="center"/>
          </w:tcPr>
          <w:p w:rsidR="00FA637F" w:rsidRPr="00CC0FE5" w:rsidRDefault="00AA692E" w:rsidP="00CC0FE5">
            <w:pPr>
              <w:autoSpaceDE w:val="0"/>
              <w:autoSpaceDN w:val="0"/>
              <w:adjustRightInd w:val="0"/>
              <w:spacing w:after="0"/>
              <w:jc w:val="center"/>
              <w:rPr>
                <w:rFonts w:ascii="Times New Roman" w:eastAsia="Times New Roman" w:hAnsi="Times New Roman" w:cs="Times New Roman"/>
                <w:noProof/>
                <w:sz w:val="20"/>
                <w:szCs w:val="20"/>
                <w:highlight w:val="yellow"/>
              </w:rPr>
            </w:pPr>
            <w:r w:rsidRPr="00CC0FE5">
              <w:rPr>
                <w:rFonts w:ascii="Times New Roman" w:eastAsia="Times New Roman" w:hAnsi="Times New Roman" w:cs="Times New Roman"/>
                <w:noProof/>
                <w:sz w:val="20"/>
                <w:szCs w:val="20"/>
              </w:rPr>
              <w:t>1300</w:t>
            </w:r>
          </w:p>
        </w:tc>
        <w:tc>
          <w:tcPr>
            <w:tcW w:w="4074" w:type="dxa"/>
            <w:vAlign w:val="center"/>
          </w:tcPr>
          <w:p w:rsidR="00FA637F" w:rsidRPr="00CC0FE5" w:rsidRDefault="00AA692E" w:rsidP="00CC0FE5">
            <w:pPr>
              <w:autoSpaceDE w:val="0"/>
              <w:autoSpaceDN w:val="0"/>
              <w:adjustRightInd w:val="0"/>
              <w:spacing w:after="0"/>
              <w:jc w:val="center"/>
              <w:rPr>
                <w:rFonts w:ascii="Times New Roman" w:eastAsia="Times New Roman" w:hAnsi="Times New Roman" w:cs="Times New Roman"/>
                <w:noProof/>
                <w:sz w:val="20"/>
                <w:szCs w:val="20"/>
                <w:highlight w:val="yellow"/>
              </w:rPr>
            </w:pPr>
            <w:r w:rsidRPr="00CC0FE5">
              <w:rPr>
                <w:rFonts w:ascii="Times New Roman" w:eastAsia="Times New Roman" w:hAnsi="Times New Roman" w:cs="Times New Roman"/>
                <w:noProof/>
                <w:sz w:val="20"/>
                <w:szCs w:val="20"/>
              </w:rPr>
              <w:t>2</w:t>
            </w:r>
            <w:r w:rsidR="004C21EA" w:rsidRPr="00CC0FE5">
              <w:rPr>
                <w:rFonts w:ascii="Times New Roman" w:eastAsia="Times New Roman" w:hAnsi="Times New Roman" w:cs="Times New Roman"/>
                <w:noProof/>
                <w:sz w:val="20"/>
                <w:szCs w:val="20"/>
              </w:rPr>
              <w:t>000</w:t>
            </w:r>
          </w:p>
        </w:tc>
      </w:tr>
    </w:tbl>
    <w:p w:rsidR="00FA637F" w:rsidRPr="006C64D1" w:rsidRDefault="00FA637F" w:rsidP="00D61E03">
      <w:pPr>
        <w:ind w:firstLine="1296"/>
        <w:jc w:val="both"/>
        <w:rPr>
          <w:rFonts w:ascii="Times New Roman" w:hAnsi="Times New Roman" w:cs="Times New Roman"/>
          <w:noProof/>
          <w:sz w:val="24"/>
          <w:szCs w:val="24"/>
        </w:rPr>
      </w:pPr>
    </w:p>
    <w:p w:rsidR="00FA637F" w:rsidRPr="006C64D1" w:rsidRDefault="00FA637F" w:rsidP="00D61E03">
      <w:pPr>
        <w:ind w:left="1080"/>
        <w:jc w:val="both"/>
        <w:rPr>
          <w:rFonts w:ascii="Times New Roman" w:hAnsi="Times New Roman" w:cs="Times New Roman"/>
          <w:noProof/>
          <w:color w:val="000000" w:themeColor="text1"/>
          <w:sz w:val="24"/>
          <w:szCs w:val="24"/>
        </w:rPr>
      </w:pPr>
    </w:p>
    <w:p w:rsidR="008854F8" w:rsidRPr="006C64D1" w:rsidRDefault="00FA637F" w:rsidP="00882867">
      <w:pPr>
        <w:pStyle w:val="Sraopastraipa"/>
        <w:numPr>
          <w:ilvl w:val="0"/>
          <w:numId w:val="13"/>
        </w:numPr>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b/>
          <w:noProof/>
          <w:color w:val="000000" w:themeColor="text1"/>
          <w:sz w:val="24"/>
          <w:szCs w:val="24"/>
        </w:rPr>
        <w:lastRenderedPageBreak/>
        <w:t>Pavojingų, nepavojingų ir radioaktyviųjų atliekų susidarymas, nurodant atliekų susidarymo vietą, kokios atliekos susidaro (atliekų susidarymo šaltinis arba atliekų tipas), prelimina</w:t>
      </w:r>
      <w:r w:rsidR="00AA692E" w:rsidRPr="006C64D1">
        <w:rPr>
          <w:rFonts w:ascii="Times New Roman" w:hAnsi="Times New Roman" w:cs="Times New Roman"/>
          <w:b/>
          <w:noProof/>
          <w:color w:val="000000" w:themeColor="text1"/>
          <w:sz w:val="24"/>
          <w:szCs w:val="24"/>
        </w:rPr>
        <w:t>r</w:t>
      </w:r>
      <w:r w:rsidRPr="006C64D1">
        <w:rPr>
          <w:rFonts w:ascii="Times New Roman" w:hAnsi="Times New Roman" w:cs="Times New Roman"/>
          <w:b/>
          <w:noProof/>
          <w:color w:val="000000" w:themeColor="text1"/>
          <w:sz w:val="24"/>
          <w:szCs w:val="24"/>
        </w:rPr>
        <w:t xml:space="preserve">ų jų kiekį, tvarkymo veiklos rūšis. </w:t>
      </w:r>
    </w:p>
    <w:p w:rsidR="008F1D37" w:rsidRPr="006C64D1" w:rsidRDefault="00706CB1" w:rsidP="00882867">
      <w:pPr>
        <w:ind w:left="850" w:right="567"/>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Esamos</w:t>
      </w:r>
      <w:r w:rsidR="00681EBE" w:rsidRPr="006C64D1">
        <w:rPr>
          <w:rFonts w:ascii="Times New Roman" w:hAnsi="Times New Roman" w:cs="Times New Roman"/>
          <w:i/>
          <w:noProof/>
          <w:color w:val="000000" w:themeColor="text1"/>
          <w:sz w:val="24"/>
          <w:szCs w:val="24"/>
        </w:rPr>
        <w:t xml:space="preserve"> ir planuojamos</w:t>
      </w:r>
      <w:r w:rsidRPr="006C64D1">
        <w:rPr>
          <w:rFonts w:ascii="Times New Roman" w:hAnsi="Times New Roman" w:cs="Times New Roman"/>
          <w:i/>
          <w:noProof/>
          <w:color w:val="000000" w:themeColor="text1"/>
          <w:sz w:val="24"/>
          <w:szCs w:val="24"/>
        </w:rPr>
        <w:t xml:space="preserve"> situacijos aprašymas</w:t>
      </w:r>
    </w:p>
    <w:p w:rsidR="00997E8F" w:rsidRDefault="00245E45" w:rsidP="00997E8F">
      <w:pPr>
        <w:ind w:left="850" w:right="567" w:firstLine="568"/>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UAB ,,AUTODINAMA“ atliekų tvarkymo (eksploatuoti netinkamų transporto priemonių ardymo) veikloje susidaro</w:t>
      </w:r>
      <w:r w:rsidR="005256FE" w:rsidRPr="006C64D1">
        <w:rPr>
          <w:rFonts w:ascii="Times New Roman" w:hAnsi="Times New Roman" w:cs="Times New Roman"/>
          <w:noProof/>
          <w:color w:val="000000" w:themeColor="text1"/>
          <w:sz w:val="24"/>
          <w:szCs w:val="24"/>
        </w:rPr>
        <w:t xml:space="preserve"> ir susidarys</w:t>
      </w:r>
      <w:r w:rsidRPr="006C64D1">
        <w:rPr>
          <w:rFonts w:ascii="Times New Roman" w:hAnsi="Times New Roman" w:cs="Times New Roman"/>
          <w:noProof/>
          <w:color w:val="000000" w:themeColor="text1"/>
          <w:sz w:val="24"/>
          <w:szCs w:val="24"/>
        </w:rPr>
        <w:t xml:space="preserve"> šiai veiklai būdingos</w:t>
      </w:r>
      <w:r w:rsidR="004C21EA" w:rsidRPr="006C64D1">
        <w:rPr>
          <w:rFonts w:ascii="Times New Roman" w:hAnsi="Times New Roman" w:cs="Times New Roman"/>
          <w:noProof/>
          <w:color w:val="000000" w:themeColor="text1"/>
          <w:sz w:val="24"/>
          <w:szCs w:val="24"/>
        </w:rPr>
        <w:t xml:space="preserve"> pavojingos</w:t>
      </w:r>
      <w:r w:rsidRPr="006C64D1">
        <w:rPr>
          <w:rFonts w:ascii="Times New Roman" w:hAnsi="Times New Roman" w:cs="Times New Roman"/>
          <w:noProof/>
          <w:color w:val="000000" w:themeColor="text1"/>
          <w:sz w:val="24"/>
          <w:szCs w:val="24"/>
        </w:rPr>
        <w:t xml:space="preserve"> ir nepavojingos atliekos. Pavojingų ir nepavojingų atliekų susidarymo vieta – įmonės uždaros patalpos, kuriose šiuo metu vykdoma</w:t>
      </w:r>
      <w:r w:rsidR="00D60BD9" w:rsidRPr="006C64D1">
        <w:rPr>
          <w:rFonts w:ascii="Times New Roman" w:hAnsi="Times New Roman" w:cs="Times New Roman"/>
          <w:noProof/>
          <w:color w:val="000000" w:themeColor="text1"/>
          <w:sz w:val="24"/>
          <w:szCs w:val="24"/>
        </w:rPr>
        <w:t xml:space="preserve"> ir bus vykdoma</w:t>
      </w:r>
      <w:r w:rsidR="00E84F61">
        <w:rPr>
          <w:rFonts w:ascii="Times New Roman" w:hAnsi="Times New Roman" w:cs="Times New Roman"/>
          <w:noProof/>
          <w:color w:val="000000" w:themeColor="text1"/>
          <w:sz w:val="24"/>
          <w:szCs w:val="24"/>
        </w:rPr>
        <w:t xml:space="preserve"> ūkinė veikla.</w:t>
      </w:r>
    </w:p>
    <w:p w:rsidR="00245E45" w:rsidRPr="00997E8F" w:rsidRDefault="00245E45" w:rsidP="00997E8F">
      <w:pPr>
        <w:ind w:left="567" w:right="567" w:firstLine="426"/>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Radio</w:t>
      </w:r>
      <w:r w:rsidR="00CC08BB" w:rsidRPr="006C64D1">
        <w:rPr>
          <w:rFonts w:ascii="Times New Roman" w:hAnsi="Times New Roman" w:cs="Times New Roman"/>
          <w:noProof/>
          <w:color w:val="000000" w:themeColor="text1"/>
          <w:sz w:val="24"/>
          <w:szCs w:val="24"/>
        </w:rPr>
        <w:t>akt</w:t>
      </w:r>
      <w:r w:rsidRPr="006C64D1">
        <w:rPr>
          <w:rFonts w:ascii="Times New Roman" w:hAnsi="Times New Roman" w:cs="Times New Roman"/>
          <w:noProof/>
          <w:color w:val="000000" w:themeColor="text1"/>
          <w:sz w:val="24"/>
          <w:szCs w:val="24"/>
        </w:rPr>
        <w:t>yviųjų atliekų veiklos metu nesusidaro</w:t>
      </w:r>
      <w:r w:rsidR="005256FE" w:rsidRPr="006C64D1">
        <w:rPr>
          <w:rFonts w:ascii="Times New Roman" w:hAnsi="Times New Roman" w:cs="Times New Roman"/>
          <w:noProof/>
          <w:color w:val="000000" w:themeColor="text1"/>
          <w:sz w:val="24"/>
          <w:szCs w:val="24"/>
        </w:rPr>
        <w:t xml:space="preserve"> ir toliau nesusidarys</w:t>
      </w:r>
      <w:r w:rsidRPr="006C64D1">
        <w:rPr>
          <w:rFonts w:ascii="Times New Roman" w:hAnsi="Times New Roman" w:cs="Times New Roman"/>
          <w:noProof/>
          <w:color w:val="000000" w:themeColor="text1"/>
          <w:sz w:val="24"/>
          <w:szCs w:val="24"/>
        </w:rPr>
        <w:t>. T</w:t>
      </w:r>
      <w:r w:rsidR="004C21EA" w:rsidRPr="006C64D1">
        <w:rPr>
          <w:rFonts w:ascii="Times New Roman" w:hAnsi="Times New Roman" w:cs="Times New Roman"/>
          <w:noProof/>
          <w:color w:val="000000" w:themeColor="text1"/>
          <w:sz w:val="24"/>
          <w:szCs w:val="24"/>
        </w:rPr>
        <w:t xml:space="preserve">ransporto priemonių </w:t>
      </w:r>
      <w:r w:rsidR="004C21EA" w:rsidRPr="006C64D1">
        <w:rPr>
          <w:rFonts w:ascii="Times New Roman" w:hAnsi="Times New Roman" w:cs="Times New Roman"/>
          <w:noProof/>
          <w:sz w:val="24"/>
          <w:szCs w:val="24"/>
        </w:rPr>
        <w:t>išmontavimo</w:t>
      </w:r>
      <w:r w:rsidR="00681EBE" w:rsidRPr="006C64D1">
        <w:rPr>
          <w:rFonts w:ascii="Times New Roman" w:hAnsi="Times New Roman" w:cs="Times New Roman"/>
          <w:noProof/>
          <w:color w:val="000000" w:themeColor="text1"/>
          <w:sz w:val="24"/>
          <w:szCs w:val="24"/>
        </w:rPr>
        <w:t xml:space="preserve"> zonoj</w:t>
      </w:r>
      <w:r w:rsidRPr="006C64D1">
        <w:rPr>
          <w:rFonts w:ascii="Times New Roman" w:hAnsi="Times New Roman" w:cs="Times New Roman"/>
          <w:noProof/>
          <w:color w:val="000000" w:themeColor="text1"/>
          <w:sz w:val="24"/>
          <w:szCs w:val="24"/>
        </w:rPr>
        <w:t>e (</w:t>
      </w:r>
      <w:r w:rsidR="00107F53" w:rsidRPr="006C64D1">
        <w:rPr>
          <w:rFonts w:ascii="Times New Roman" w:hAnsi="Times New Roman" w:cs="Times New Roman"/>
          <w:noProof/>
          <w:color w:val="000000" w:themeColor="text1"/>
          <w:sz w:val="24"/>
          <w:szCs w:val="24"/>
        </w:rPr>
        <w:t>Nr.</w:t>
      </w:r>
      <w:r w:rsidR="00681EBE" w:rsidRPr="006C64D1">
        <w:rPr>
          <w:rFonts w:ascii="Times New Roman" w:hAnsi="Times New Roman" w:cs="Times New Roman"/>
          <w:noProof/>
          <w:color w:val="000000" w:themeColor="text1"/>
          <w:sz w:val="24"/>
          <w:szCs w:val="24"/>
        </w:rPr>
        <w:t>3</w:t>
      </w:r>
      <w:r w:rsidRPr="006C64D1">
        <w:rPr>
          <w:rFonts w:ascii="Times New Roman" w:hAnsi="Times New Roman" w:cs="Times New Roman"/>
          <w:noProof/>
          <w:color w:val="000000" w:themeColor="text1"/>
          <w:sz w:val="24"/>
          <w:szCs w:val="24"/>
        </w:rPr>
        <w:t xml:space="preserve">) vykdant transporto priemonių išmontavimo darbus susidaro </w:t>
      </w:r>
      <w:r w:rsidR="00D60BD9" w:rsidRPr="006C64D1">
        <w:rPr>
          <w:rFonts w:ascii="Times New Roman" w:hAnsi="Times New Roman" w:cs="Times New Roman"/>
          <w:noProof/>
          <w:color w:val="000000" w:themeColor="text1"/>
          <w:sz w:val="24"/>
          <w:szCs w:val="24"/>
        </w:rPr>
        <w:t xml:space="preserve">ir susidarys </w:t>
      </w:r>
      <w:r w:rsidRPr="006C64D1">
        <w:rPr>
          <w:rFonts w:ascii="Times New Roman" w:hAnsi="Times New Roman" w:cs="Times New Roman"/>
          <w:noProof/>
          <w:color w:val="000000" w:themeColor="text1"/>
          <w:sz w:val="24"/>
          <w:szCs w:val="24"/>
        </w:rPr>
        <w:t xml:space="preserve">gaminiai ir atliekos, kurios rūšiuojamos ir laikomos atitinkamose zonose: </w:t>
      </w:r>
    </w:p>
    <w:p w:rsidR="00245E45" w:rsidRPr="006C64D1" w:rsidRDefault="00245E45" w:rsidP="00882867">
      <w:pPr>
        <w:pStyle w:val="Sraopastraipa"/>
        <w:numPr>
          <w:ilvl w:val="0"/>
          <w:numId w:val="15"/>
        </w:numPr>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Metalo ir kitos antrinių žaliavų atliekos (</w:t>
      </w:r>
      <w:r w:rsidR="00681EBE" w:rsidRPr="006C64D1">
        <w:rPr>
          <w:rFonts w:ascii="Times New Roman" w:hAnsi="Times New Roman" w:cs="Times New Roman"/>
          <w:noProof/>
          <w:color w:val="000000" w:themeColor="text1"/>
          <w:sz w:val="24"/>
          <w:szCs w:val="24"/>
        </w:rPr>
        <w:t>Nr.4</w:t>
      </w:r>
      <w:r w:rsidRPr="006C64D1">
        <w:rPr>
          <w:rFonts w:ascii="Times New Roman" w:hAnsi="Times New Roman" w:cs="Times New Roman"/>
          <w:noProof/>
          <w:color w:val="000000" w:themeColor="text1"/>
          <w:sz w:val="24"/>
          <w:szCs w:val="24"/>
        </w:rPr>
        <w:t>);</w:t>
      </w:r>
    </w:p>
    <w:p w:rsidR="00A968EA" w:rsidRPr="006C64D1" w:rsidRDefault="00A968EA" w:rsidP="00882867">
      <w:pPr>
        <w:pStyle w:val="Sraopastraipa"/>
        <w:numPr>
          <w:ilvl w:val="0"/>
          <w:numId w:val="15"/>
        </w:numPr>
        <w:ind w:left="850" w:right="567"/>
        <w:jc w:val="both"/>
        <w:rPr>
          <w:rFonts w:ascii="Times New Roman" w:hAnsi="Times New Roman" w:cs="Times New Roman"/>
          <w:noProof/>
          <w:color w:val="000000" w:themeColor="text1"/>
          <w:sz w:val="24"/>
          <w:szCs w:val="24"/>
        </w:rPr>
      </w:pPr>
      <w:r w:rsidRPr="006C64D1">
        <w:rPr>
          <w:rFonts w:ascii="Times New Roman" w:eastAsia="Times New Roman" w:hAnsi="Times New Roman" w:cs="Times New Roman"/>
          <w:noProof/>
          <w:color w:val="000000" w:themeColor="text1"/>
          <w:sz w:val="24"/>
          <w:szCs w:val="24"/>
        </w:rPr>
        <w:t>Mazgų ir dalių, tinkamų tolimesniam naudojimui, laikymui (Nr.5)</w:t>
      </w:r>
    </w:p>
    <w:p w:rsidR="00245E45" w:rsidRPr="006C64D1" w:rsidRDefault="00245E45" w:rsidP="00882867">
      <w:pPr>
        <w:pStyle w:val="Sraopastraipa"/>
        <w:numPr>
          <w:ilvl w:val="0"/>
          <w:numId w:val="15"/>
        </w:numPr>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Pavojingos atliekos (</w:t>
      </w:r>
      <w:r w:rsidR="00681EBE" w:rsidRPr="006C64D1">
        <w:rPr>
          <w:rFonts w:ascii="Times New Roman" w:hAnsi="Times New Roman" w:cs="Times New Roman"/>
          <w:noProof/>
          <w:color w:val="000000" w:themeColor="text1"/>
          <w:sz w:val="24"/>
          <w:szCs w:val="24"/>
        </w:rPr>
        <w:t>Nr.6</w:t>
      </w:r>
      <w:r w:rsidRPr="006C64D1">
        <w:rPr>
          <w:rFonts w:ascii="Times New Roman" w:hAnsi="Times New Roman" w:cs="Times New Roman"/>
          <w:noProof/>
          <w:color w:val="000000" w:themeColor="text1"/>
          <w:sz w:val="24"/>
          <w:szCs w:val="24"/>
        </w:rPr>
        <w:t>);</w:t>
      </w:r>
    </w:p>
    <w:p w:rsidR="00245E45" w:rsidRPr="006C64D1" w:rsidRDefault="00681EBE" w:rsidP="00882867">
      <w:pPr>
        <w:pStyle w:val="Sraopastraipa"/>
        <w:numPr>
          <w:ilvl w:val="0"/>
          <w:numId w:val="15"/>
        </w:numPr>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Naud</w:t>
      </w:r>
      <w:r w:rsidR="00245E45" w:rsidRPr="006C64D1">
        <w:rPr>
          <w:rFonts w:ascii="Times New Roman" w:hAnsi="Times New Roman" w:cs="Times New Roman"/>
          <w:noProof/>
          <w:color w:val="000000" w:themeColor="text1"/>
          <w:sz w:val="24"/>
          <w:szCs w:val="24"/>
        </w:rPr>
        <w:t>otos padangos (</w:t>
      </w:r>
      <w:r w:rsidRPr="006C64D1">
        <w:rPr>
          <w:rFonts w:ascii="Times New Roman" w:hAnsi="Times New Roman" w:cs="Times New Roman"/>
          <w:noProof/>
          <w:color w:val="000000" w:themeColor="text1"/>
          <w:sz w:val="24"/>
          <w:szCs w:val="24"/>
        </w:rPr>
        <w:t>Nr. 7</w:t>
      </w:r>
      <w:r w:rsidR="00245E45" w:rsidRPr="006C64D1">
        <w:rPr>
          <w:rFonts w:ascii="Times New Roman" w:hAnsi="Times New Roman" w:cs="Times New Roman"/>
          <w:noProof/>
          <w:color w:val="000000" w:themeColor="text1"/>
          <w:sz w:val="24"/>
          <w:szCs w:val="24"/>
        </w:rPr>
        <w:t>);</w:t>
      </w:r>
    </w:p>
    <w:p w:rsidR="00882867" w:rsidRPr="006C64D1" w:rsidRDefault="00245E45" w:rsidP="00882867">
      <w:pPr>
        <w:pStyle w:val="Sraopastraipa"/>
        <w:numPr>
          <w:ilvl w:val="0"/>
          <w:numId w:val="15"/>
        </w:numPr>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Kitos nepavojingos atliekos (</w:t>
      </w:r>
      <w:r w:rsidR="00681EBE" w:rsidRPr="006C64D1">
        <w:rPr>
          <w:rFonts w:ascii="Times New Roman" w:hAnsi="Times New Roman" w:cs="Times New Roman"/>
          <w:noProof/>
          <w:color w:val="000000" w:themeColor="text1"/>
          <w:sz w:val="24"/>
          <w:szCs w:val="24"/>
        </w:rPr>
        <w:t>Nr. 8</w:t>
      </w:r>
      <w:r w:rsidRPr="006C64D1">
        <w:rPr>
          <w:rFonts w:ascii="Times New Roman" w:hAnsi="Times New Roman" w:cs="Times New Roman"/>
          <w:noProof/>
          <w:color w:val="000000" w:themeColor="text1"/>
          <w:sz w:val="24"/>
          <w:szCs w:val="24"/>
        </w:rPr>
        <w:t xml:space="preserve">). </w:t>
      </w:r>
    </w:p>
    <w:p w:rsidR="00997E8F" w:rsidRDefault="00245E45" w:rsidP="00997E8F">
      <w:pPr>
        <w:spacing w:after="0" w:line="240" w:lineRule="auto"/>
        <w:ind w:left="488" w:right="567" w:firstLine="505"/>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Atliekų tvarkymo veikloje taip pat susidaro panaudotų sorbentų, </w:t>
      </w:r>
      <w:r w:rsidR="00AA692E" w:rsidRPr="006C64D1">
        <w:rPr>
          <w:rFonts w:ascii="Times New Roman" w:hAnsi="Times New Roman" w:cs="Times New Roman"/>
          <w:noProof/>
          <w:color w:val="000000" w:themeColor="text1"/>
          <w:sz w:val="24"/>
          <w:szCs w:val="24"/>
        </w:rPr>
        <w:t xml:space="preserve">pavojingomis medžiagomis </w:t>
      </w:r>
      <w:r w:rsidR="001F3641" w:rsidRPr="006C64D1">
        <w:rPr>
          <w:rFonts w:ascii="Times New Roman" w:hAnsi="Times New Roman" w:cs="Times New Roman"/>
          <w:noProof/>
          <w:color w:val="000000" w:themeColor="text1"/>
          <w:sz w:val="24"/>
          <w:szCs w:val="24"/>
        </w:rPr>
        <w:t xml:space="preserve">užterštų </w:t>
      </w:r>
      <w:r w:rsidR="00AA692E" w:rsidRPr="006C64D1">
        <w:rPr>
          <w:rFonts w:ascii="Times New Roman" w:hAnsi="Times New Roman" w:cs="Times New Roman"/>
          <w:noProof/>
          <w:color w:val="000000" w:themeColor="text1"/>
          <w:sz w:val="24"/>
          <w:szCs w:val="24"/>
        </w:rPr>
        <w:t>pašluos</w:t>
      </w:r>
      <w:r w:rsidRPr="006C64D1">
        <w:rPr>
          <w:rFonts w:ascii="Times New Roman" w:hAnsi="Times New Roman" w:cs="Times New Roman"/>
          <w:noProof/>
          <w:color w:val="000000" w:themeColor="text1"/>
          <w:sz w:val="24"/>
          <w:szCs w:val="24"/>
        </w:rPr>
        <w:t>čių bei apsauginių drabužių atliekos, kurios laikomos pavojingų atliekų laikymo zonoje (</w:t>
      </w:r>
      <w:r w:rsidR="001F3641" w:rsidRPr="006C64D1">
        <w:rPr>
          <w:rFonts w:ascii="Times New Roman" w:hAnsi="Times New Roman" w:cs="Times New Roman"/>
          <w:noProof/>
          <w:color w:val="000000" w:themeColor="text1"/>
          <w:sz w:val="24"/>
          <w:szCs w:val="24"/>
        </w:rPr>
        <w:t>Nr.6</w:t>
      </w:r>
      <w:r w:rsidR="001B3268" w:rsidRPr="006C64D1">
        <w:rPr>
          <w:rFonts w:ascii="Times New Roman" w:hAnsi="Times New Roman" w:cs="Times New Roman"/>
          <w:noProof/>
          <w:color w:val="000000" w:themeColor="text1"/>
          <w:sz w:val="24"/>
          <w:szCs w:val="24"/>
        </w:rPr>
        <w:t>). Patalpų priežiūros metu susidarančios dienos šviesos lempų atliekos taip pat laikomos pavoji</w:t>
      </w:r>
      <w:r w:rsidR="005256FE" w:rsidRPr="006C64D1">
        <w:rPr>
          <w:rFonts w:ascii="Times New Roman" w:hAnsi="Times New Roman" w:cs="Times New Roman"/>
          <w:noProof/>
          <w:color w:val="000000" w:themeColor="text1"/>
          <w:sz w:val="24"/>
          <w:szCs w:val="24"/>
        </w:rPr>
        <w:t>n</w:t>
      </w:r>
      <w:r w:rsidR="001B3268" w:rsidRPr="006C64D1">
        <w:rPr>
          <w:rFonts w:ascii="Times New Roman" w:hAnsi="Times New Roman" w:cs="Times New Roman"/>
          <w:noProof/>
          <w:color w:val="000000" w:themeColor="text1"/>
          <w:sz w:val="24"/>
          <w:szCs w:val="24"/>
        </w:rPr>
        <w:t>gų atliekų laikymo zonoje (</w:t>
      </w:r>
      <w:r w:rsidR="00681EBE" w:rsidRPr="006C64D1">
        <w:rPr>
          <w:rFonts w:ascii="Times New Roman" w:hAnsi="Times New Roman" w:cs="Times New Roman"/>
          <w:noProof/>
          <w:color w:val="000000" w:themeColor="text1"/>
          <w:sz w:val="24"/>
          <w:szCs w:val="24"/>
        </w:rPr>
        <w:t>Nr.6</w:t>
      </w:r>
      <w:r w:rsidR="001B3268" w:rsidRPr="006C64D1">
        <w:rPr>
          <w:rFonts w:ascii="Times New Roman" w:hAnsi="Times New Roman" w:cs="Times New Roman"/>
          <w:noProof/>
          <w:color w:val="000000" w:themeColor="text1"/>
          <w:sz w:val="24"/>
          <w:szCs w:val="24"/>
        </w:rPr>
        <w:t>).</w:t>
      </w:r>
    </w:p>
    <w:p w:rsidR="00997E8F" w:rsidRDefault="001B3268" w:rsidP="00997E8F">
      <w:pPr>
        <w:spacing w:after="0" w:line="240" w:lineRule="auto"/>
        <w:ind w:left="488" w:right="567" w:firstLine="505"/>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Darbuotojų </w:t>
      </w:r>
      <w:r w:rsidR="00AA692E" w:rsidRPr="006C64D1">
        <w:rPr>
          <w:rFonts w:ascii="Times New Roman" w:hAnsi="Times New Roman" w:cs="Times New Roman"/>
          <w:noProof/>
          <w:color w:val="000000" w:themeColor="text1"/>
          <w:sz w:val="24"/>
          <w:szCs w:val="24"/>
        </w:rPr>
        <w:t xml:space="preserve">buitinės </w:t>
      </w:r>
      <w:r w:rsidRPr="006C64D1">
        <w:rPr>
          <w:rFonts w:ascii="Times New Roman" w:hAnsi="Times New Roman" w:cs="Times New Roman"/>
          <w:noProof/>
          <w:color w:val="000000" w:themeColor="text1"/>
          <w:sz w:val="24"/>
          <w:szCs w:val="24"/>
        </w:rPr>
        <w:t xml:space="preserve">veiklos metu susidaro mišrios komunalinės atliekos. Visos susidariusios atliekos yra </w:t>
      </w:r>
      <w:r w:rsidR="00D60BD9" w:rsidRPr="006C64D1">
        <w:rPr>
          <w:rFonts w:ascii="Times New Roman" w:hAnsi="Times New Roman" w:cs="Times New Roman"/>
          <w:noProof/>
          <w:color w:val="000000" w:themeColor="text1"/>
          <w:sz w:val="24"/>
          <w:szCs w:val="24"/>
        </w:rPr>
        <w:t xml:space="preserve">ir bus </w:t>
      </w:r>
      <w:r w:rsidRPr="006C64D1">
        <w:rPr>
          <w:rFonts w:ascii="Times New Roman" w:hAnsi="Times New Roman" w:cs="Times New Roman"/>
          <w:noProof/>
          <w:color w:val="000000" w:themeColor="text1"/>
          <w:sz w:val="24"/>
          <w:szCs w:val="24"/>
        </w:rPr>
        <w:t xml:space="preserve">laikomos vadovaujantis Atliekų tvarkymo taisyklėse nustatytais pakavimo ir ženklinimo reikalavimais ir perduodamos atliekų tvarkymo teisę turinčioms įmonėms. </w:t>
      </w:r>
    </w:p>
    <w:p w:rsidR="00997E8F" w:rsidRDefault="004058B6" w:rsidP="00997E8F">
      <w:pPr>
        <w:spacing w:after="0" w:line="240" w:lineRule="auto"/>
        <w:ind w:left="488" w:right="567" w:firstLine="505"/>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Ateityje planuojama didinti eksploatuoti netink</w:t>
      </w:r>
      <w:r w:rsidR="001F3641" w:rsidRPr="006C64D1">
        <w:rPr>
          <w:rFonts w:ascii="Times New Roman" w:hAnsi="Times New Roman" w:cs="Times New Roman"/>
          <w:noProof/>
          <w:color w:val="000000" w:themeColor="text1"/>
          <w:sz w:val="24"/>
          <w:szCs w:val="24"/>
        </w:rPr>
        <w:t>amų transporto priemonių kiekį ir esamą aikštelę (plotas – 8 a) naudoti mazgų ir dalių, tinkamų t</w:t>
      </w:r>
      <w:r w:rsidR="00997E8F">
        <w:rPr>
          <w:rFonts w:ascii="Times New Roman" w:hAnsi="Times New Roman" w:cs="Times New Roman"/>
          <w:noProof/>
          <w:color w:val="000000" w:themeColor="text1"/>
          <w:sz w:val="24"/>
          <w:szCs w:val="24"/>
        </w:rPr>
        <w:t xml:space="preserve">olimesniam naudojimui, laikymui </w:t>
      </w:r>
      <w:r w:rsidR="00997E8F" w:rsidRPr="00997E8F">
        <w:rPr>
          <w:rFonts w:ascii="Times New Roman" w:hAnsi="Times New Roman" w:cs="Times New Roman"/>
          <w:noProof/>
          <w:color w:val="000000" w:themeColor="text1"/>
          <w:sz w:val="24"/>
          <w:szCs w:val="24"/>
          <w:highlight w:val="yellow"/>
        </w:rPr>
        <w:t>ir (arba) nepavojingų atliekų laikymui</w:t>
      </w:r>
      <w:r w:rsidR="001F3641" w:rsidRPr="006C64D1">
        <w:rPr>
          <w:rFonts w:ascii="Times New Roman" w:hAnsi="Times New Roman" w:cs="Times New Roman"/>
          <w:noProof/>
          <w:color w:val="000000" w:themeColor="text1"/>
          <w:sz w:val="24"/>
          <w:szCs w:val="24"/>
        </w:rPr>
        <w:t xml:space="preserve">. </w:t>
      </w:r>
      <w:r w:rsidRPr="006C64D1">
        <w:rPr>
          <w:rFonts w:ascii="Times New Roman" w:hAnsi="Times New Roman" w:cs="Times New Roman"/>
          <w:noProof/>
          <w:color w:val="000000" w:themeColor="text1"/>
          <w:sz w:val="24"/>
          <w:szCs w:val="24"/>
        </w:rPr>
        <w:t xml:space="preserve">Susidariusios pavojingos atliekos bus laikomas </w:t>
      </w:r>
      <w:r w:rsidR="00997E8F">
        <w:rPr>
          <w:rFonts w:ascii="Times New Roman" w:hAnsi="Times New Roman" w:cs="Times New Roman"/>
          <w:noProof/>
          <w:color w:val="000000" w:themeColor="text1"/>
          <w:sz w:val="24"/>
          <w:szCs w:val="24"/>
        </w:rPr>
        <w:t xml:space="preserve">tik </w:t>
      </w:r>
      <w:r w:rsidRPr="006C64D1">
        <w:rPr>
          <w:rFonts w:ascii="Times New Roman" w:hAnsi="Times New Roman" w:cs="Times New Roman"/>
          <w:noProof/>
          <w:color w:val="000000" w:themeColor="text1"/>
          <w:sz w:val="24"/>
          <w:szCs w:val="24"/>
        </w:rPr>
        <w:t xml:space="preserve">uždarose </w:t>
      </w:r>
      <w:r w:rsidR="00603358" w:rsidRPr="006C64D1">
        <w:rPr>
          <w:rFonts w:ascii="Times New Roman" w:hAnsi="Times New Roman" w:cs="Times New Roman"/>
          <w:noProof/>
          <w:color w:val="000000" w:themeColor="text1"/>
          <w:sz w:val="24"/>
          <w:szCs w:val="24"/>
        </w:rPr>
        <w:t xml:space="preserve">444,85 </w:t>
      </w:r>
      <w:r w:rsidRPr="006C64D1">
        <w:rPr>
          <w:rFonts w:ascii="Times New Roman" w:hAnsi="Times New Roman" w:cs="Times New Roman"/>
          <w:noProof/>
          <w:color w:val="000000" w:themeColor="text1"/>
          <w:sz w:val="24"/>
          <w:szCs w:val="24"/>
        </w:rPr>
        <w:t xml:space="preserve">m² sandėlio patalpose tam tikrose zonose. </w:t>
      </w:r>
    </w:p>
    <w:p w:rsidR="00997E8F" w:rsidRDefault="007A71A0" w:rsidP="00997E8F">
      <w:pPr>
        <w:spacing w:after="0" w:line="240" w:lineRule="auto"/>
        <w:ind w:left="488" w:right="567" w:firstLine="505"/>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Visi atliekų tvarkymo veiksmai yra registruojami ir ateityje bus registruojami šiai veiklai privalomuose dokumentuose, nurodytuose Atliekų susidarymo ir tvarkymo apskaitos ir ataskaitų teikimo taisyklėse bei Transporto priemonių taisyklėse. </w:t>
      </w:r>
    </w:p>
    <w:p w:rsidR="00997E8F" w:rsidRPr="00CD5783" w:rsidRDefault="00A45821" w:rsidP="00997E8F">
      <w:pPr>
        <w:spacing w:after="0" w:line="240" w:lineRule="auto"/>
        <w:ind w:left="488" w:right="567" w:firstLine="505"/>
        <w:contextualSpacing/>
        <w:jc w:val="both"/>
        <w:rPr>
          <w:rFonts w:ascii="Times New Roman" w:hAnsi="Times New Roman" w:cs="Times New Roman"/>
          <w:noProof/>
          <w:color w:val="000000" w:themeColor="text1"/>
          <w:sz w:val="24"/>
          <w:szCs w:val="24"/>
          <w:highlight w:val="yellow"/>
        </w:rPr>
      </w:pPr>
      <w:r w:rsidRPr="00CD5783">
        <w:rPr>
          <w:rFonts w:ascii="Times New Roman" w:hAnsi="Times New Roman" w:cs="Times New Roman"/>
          <w:noProof/>
          <w:color w:val="000000" w:themeColor="text1"/>
          <w:sz w:val="24"/>
          <w:szCs w:val="24"/>
          <w:highlight w:val="yellow"/>
        </w:rPr>
        <w:t>Iš viso įmonėje UAB ,,AUTODINAMA</w:t>
      </w:r>
      <w:r w:rsidR="00A37F1D" w:rsidRPr="00CD5783">
        <w:rPr>
          <w:rFonts w:ascii="Times New Roman" w:hAnsi="Times New Roman" w:cs="Times New Roman"/>
          <w:noProof/>
          <w:color w:val="000000" w:themeColor="text1"/>
          <w:sz w:val="24"/>
          <w:szCs w:val="24"/>
          <w:highlight w:val="yellow"/>
        </w:rPr>
        <w:t>“ maksimaliai</w:t>
      </w:r>
      <w:r w:rsidR="00B56EFB" w:rsidRPr="00CD5783">
        <w:rPr>
          <w:rFonts w:ascii="Times New Roman" w:hAnsi="Times New Roman" w:cs="Times New Roman"/>
          <w:noProof/>
          <w:color w:val="000000" w:themeColor="text1"/>
          <w:sz w:val="24"/>
          <w:szCs w:val="24"/>
          <w:highlight w:val="yellow"/>
        </w:rPr>
        <w:t xml:space="preserve"> </w:t>
      </w:r>
      <w:r w:rsidR="00CF40FB" w:rsidRPr="00CD5783">
        <w:rPr>
          <w:rFonts w:ascii="Times New Roman" w:hAnsi="Times New Roman" w:cs="Times New Roman"/>
          <w:noProof/>
          <w:color w:val="000000" w:themeColor="text1"/>
          <w:sz w:val="24"/>
          <w:szCs w:val="24"/>
          <w:highlight w:val="yellow"/>
        </w:rPr>
        <w:t xml:space="preserve">vienu metu </w:t>
      </w:r>
      <w:r w:rsidR="00F55CC8" w:rsidRPr="00CD5783">
        <w:rPr>
          <w:rFonts w:ascii="Times New Roman" w:hAnsi="Times New Roman" w:cs="Times New Roman"/>
          <w:noProof/>
          <w:color w:val="000000" w:themeColor="text1"/>
          <w:sz w:val="24"/>
          <w:szCs w:val="24"/>
          <w:highlight w:val="yellow"/>
        </w:rPr>
        <w:t>planuojama laikyti</w:t>
      </w:r>
      <w:r w:rsidR="00997E8F" w:rsidRPr="00CD5783">
        <w:rPr>
          <w:rFonts w:ascii="Times New Roman" w:hAnsi="Times New Roman" w:cs="Times New Roman"/>
          <w:noProof/>
          <w:color w:val="000000" w:themeColor="text1"/>
          <w:sz w:val="24"/>
          <w:szCs w:val="24"/>
          <w:highlight w:val="yellow"/>
        </w:rPr>
        <w:t>:</w:t>
      </w:r>
    </w:p>
    <w:p w:rsidR="00CD5783" w:rsidRPr="00CD5783" w:rsidRDefault="00CD5783" w:rsidP="00997E8F">
      <w:pPr>
        <w:pStyle w:val="Sraopastraipa"/>
        <w:numPr>
          <w:ilvl w:val="0"/>
          <w:numId w:val="23"/>
        </w:numPr>
        <w:spacing w:after="0" w:line="240" w:lineRule="auto"/>
        <w:ind w:right="567"/>
        <w:jc w:val="both"/>
        <w:rPr>
          <w:rFonts w:ascii="Times New Roman" w:hAnsi="Times New Roman" w:cs="Times New Roman"/>
          <w:noProof/>
          <w:color w:val="000000" w:themeColor="text1"/>
          <w:sz w:val="24"/>
          <w:szCs w:val="24"/>
          <w:highlight w:val="yellow"/>
        </w:rPr>
      </w:pPr>
      <w:r w:rsidRPr="00CD5783">
        <w:rPr>
          <w:rFonts w:ascii="Times New Roman" w:hAnsi="Times New Roman" w:cs="Times New Roman"/>
          <w:noProof/>
          <w:color w:val="000000" w:themeColor="text1"/>
          <w:sz w:val="24"/>
          <w:szCs w:val="24"/>
          <w:highlight w:val="yellow"/>
        </w:rPr>
        <w:t>75 t tvarkomų atliekų (16 01 04*);</w:t>
      </w:r>
    </w:p>
    <w:p w:rsidR="00997E8F" w:rsidRPr="00CD5783" w:rsidRDefault="00CD5783" w:rsidP="00997E8F">
      <w:pPr>
        <w:pStyle w:val="Sraopastraipa"/>
        <w:numPr>
          <w:ilvl w:val="0"/>
          <w:numId w:val="23"/>
        </w:numPr>
        <w:spacing w:after="0" w:line="240" w:lineRule="auto"/>
        <w:ind w:right="567"/>
        <w:jc w:val="both"/>
        <w:rPr>
          <w:rFonts w:ascii="Times New Roman" w:hAnsi="Times New Roman" w:cs="Times New Roman"/>
          <w:noProof/>
          <w:color w:val="000000" w:themeColor="text1"/>
          <w:sz w:val="24"/>
          <w:szCs w:val="24"/>
          <w:highlight w:val="yellow"/>
        </w:rPr>
      </w:pPr>
      <w:r w:rsidRPr="00CD5783">
        <w:rPr>
          <w:rFonts w:ascii="Times New Roman" w:hAnsi="Times New Roman" w:cs="Times New Roman"/>
          <w:noProof/>
          <w:color w:val="000000" w:themeColor="text1"/>
          <w:sz w:val="24"/>
          <w:szCs w:val="24"/>
          <w:highlight w:val="yellow"/>
        </w:rPr>
        <w:lastRenderedPageBreak/>
        <w:t>3,22</w:t>
      </w:r>
      <w:r w:rsidR="00F55CC8" w:rsidRPr="00CD5783">
        <w:rPr>
          <w:rFonts w:ascii="Times New Roman" w:hAnsi="Times New Roman" w:cs="Times New Roman"/>
          <w:noProof/>
          <w:color w:val="000000" w:themeColor="text1"/>
          <w:sz w:val="24"/>
          <w:szCs w:val="24"/>
          <w:highlight w:val="yellow"/>
        </w:rPr>
        <w:t xml:space="preserve"> </w:t>
      </w:r>
      <w:r w:rsidR="00A45821" w:rsidRPr="00CD5783">
        <w:rPr>
          <w:rFonts w:ascii="Times New Roman" w:hAnsi="Times New Roman" w:cs="Times New Roman"/>
          <w:noProof/>
          <w:color w:val="000000" w:themeColor="text1"/>
          <w:sz w:val="24"/>
          <w:szCs w:val="24"/>
          <w:highlight w:val="yellow"/>
        </w:rPr>
        <w:t xml:space="preserve">t </w:t>
      </w:r>
      <w:r w:rsidR="00F55CC8" w:rsidRPr="00CD5783">
        <w:rPr>
          <w:rFonts w:ascii="Times New Roman" w:hAnsi="Times New Roman" w:cs="Times New Roman"/>
          <w:noProof/>
          <w:color w:val="000000" w:themeColor="text1"/>
          <w:sz w:val="24"/>
          <w:szCs w:val="24"/>
          <w:highlight w:val="yellow"/>
        </w:rPr>
        <w:t>susidarančių</w:t>
      </w:r>
      <w:r w:rsidR="00FF7731" w:rsidRPr="00CD5783">
        <w:rPr>
          <w:rFonts w:ascii="Times New Roman" w:hAnsi="Times New Roman" w:cs="Times New Roman"/>
          <w:noProof/>
          <w:color w:val="000000" w:themeColor="text1"/>
          <w:sz w:val="24"/>
          <w:szCs w:val="24"/>
          <w:highlight w:val="yellow"/>
        </w:rPr>
        <w:t xml:space="preserve"> pavojingų</w:t>
      </w:r>
      <w:r w:rsidR="00997E8F" w:rsidRPr="00CD5783">
        <w:rPr>
          <w:rFonts w:ascii="Times New Roman" w:hAnsi="Times New Roman" w:cs="Times New Roman"/>
          <w:noProof/>
          <w:color w:val="000000" w:themeColor="text1"/>
          <w:sz w:val="24"/>
          <w:szCs w:val="24"/>
          <w:highlight w:val="yellow"/>
        </w:rPr>
        <w:t xml:space="preserve"> atliekų;</w:t>
      </w:r>
    </w:p>
    <w:p w:rsidR="00997E8F" w:rsidRDefault="00CD5783" w:rsidP="00997E8F">
      <w:pPr>
        <w:pStyle w:val="Sraopastraipa"/>
        <w:numPr>
          <w:ilvl w:val="0"/>
          <w:numId w:val="23"/>
        </w:numPr>
        <w:spacing w:after="0" w:line="240" w:lineRule="auto"/>
        <w:ind w:right="567"/>
        <w:jc w:val="both"/>
        <w:rPr>
          <w:rFonts w:ascii="Times New Roman" w:hAnsi="Times New Roman" w:cs="Times New Roman"/>
          <w:noProof/>
          <w:color w:val="000000" w:themeColor="text1"/>
          <w:sz w:val="24"/>
          <w:szCs w:val="24"/>
          <w:highlight w:val="yellow"/>
        </w:rPr>
      </w:pPr>
      <w:r w:rsidRPr="00CD5783">
        <w:rPr>
          <w:rFonts w:ascii="Times New Roman" w:hAnsi="Times New Roman" w:cs="Times New Roman"/>
          <w:noProof/>
          <w:color w:val="000000" w:themeColor="text1"/>
          <w:sz w:val="24"/>
          <w:szCs w:val="24"/>
          <w:highlight w:val="yellow"/>
        </w:rPr>
        <w:t xml:space="preserve">95,5 t </w:t>
      </w:r>
      <w:r w:rsidR="00F55CC8" w:rsidRPr="00CD5783">
        <w:rPr>
          <w:rFonts w:ascii="Times New Roman" w:hAnsi="Times New Roman" w:cs="Times New Roman"/>
          <w:noProof/>
          <w:color w:val="000000" w:themeColor="text1"/>
          <w:sz w:val="24"/>
          <w:szCs w:val="24"/>
          <w:highlight w:val="yellow"/>
        </w:rPr>
        <w:t>nepavojingų</w:t>
      </w:r>
      <w:r w:rsidR="00FF7731" w:rsidRPr="00CD5783">
        <w:rPr>
          <w:rFonts w:ascii="Times New Roman" w:hAnsi="Times New Roman" w:cs="Times New Roman"/>
          <w:noProof/>
          <w:color w:val="000000" w:themeColor="text1"/>
          <w:sz w:val="24"/>
          <w:szCs w:val="24"/>
          <w:highlight w:val="yellow"/>
        </w:rPr>
        <w:t xml:space="preserve"> </w:t>
      </w:r>
      <w:r w:rsidR="003C177A">
        <w:rPr>
          <w:rFonts w:ascii="Times New Roman" w:hAnsi="Times New Roman" w:cs="Times New Roman"/>
          <w:noProof/>
          <w:color w:val="000000" w:themeColor="text1"/>
          <w:sz w:val="24"/>
          <w:szCs w:val="24"/>
          <w:highlight w:val="yellow"/>
        </w:rPr>
        <w:t>atliekų;</w:t>
      </w:r>
    </w:p>
    <w:p w:rsidR="003C177A" w:rsidRPr="00CD5783" w:rsidRDefault="003C177A" w:rsidP="00997E8F">
      <w:pPr>
        <w:pStyle w:val="Sraopastraipa"/>
        <w:numPr>
          <w:ilvl w:val="0"/>
          <w:numId w:val="23"/>
        </w:numPr>
        <w:spacing w:after="0" w:line="240" w:lineRule="auto"/>
        <w:ind w:right="567"/>
        <w:jc w:val="both"/>
        <w:rPr>
          <w:rFonts w:ascii="Times New Roman" w:hAnsi="Times New Roman" w:cs="Times New Roman"/>
          <w:noProof/>
          <w:color w:val="000000" w:themeColor="text1"/>
          <w:sz w:val="24"/>
          <w:szCs w:val="24"/>
          <w:highlight w:val="yellow"/>
        </w:rPr>
      </w:pPr>
      <w:r>
        <w:rPr>
          <w:rFonts w:ascii="Times New Roman" w:hAnsi="Times New Roman" w:cs="Times New Roman"/>
          <w:noProof/>
          <w:color w:val="000000" w:themeColor="text1"/>
          <w:sz w:val="24"/>
          <w:szCs w:val="24"/>
          <w:highlight w:val="yellow"/>
        </w:rPr>
        <w:t>0,042 t ne atliekų tavrkymo metu susidarančių atliekų.</w:t>
      </w:r>
    </w:p>
    <w:p w:rsidR="00997E8F" w:rsidRDefault="00CD5783" w:rsidP="00997E8F">
      <w:pPr>
        <w:spacing w:after="0" w:line="240" w:lineRule="auto"/>
        <w:ind w:left="567" w:right="567" w:firstLine="283"/>
        <w:jc w:val="both"/>
        <w:rPr>
          <w:rFonts w:ascii="Times New Roman" w:hAnsi="Times New Roman" w:cs="Times New Roman"/>
          <w:noProof/>
          <w:color w:val="000000" w:themeColor="text1"/>
          <w:sz w:val="24"/>
          <w:szCs w:val="24"/>
        </w:rPr>
      </w:pPr>
      <w:r w:rsidRPr="00CD5783">
        <w:rPr>
          <w:rFonts w:ascii="Times New Roman" w:hAnsi="Times New Roman" w:cs="Times New Roman"/>
          <w:noProof/>
          <w:color w:val="000000" w:themeColor="text1"/>
          <w:sz w:val="24"/>
          <w:szCs w:val="24"/>
          <w:highlight w:val="yellow"/>
        </w:rPr>
        <w:t xml:space="preserve">ENTP tvarkymo metu tvarkomų ir susidarančių pavojingų ir nepavojingų atliekų kiekiai pateikti </w:t>
      </w:r>
      <w:r w:rsidRPr="00CD5783">
        <w:rPr>
          <w:rFonts w:ascii="Times New Roman" w:hAnsi="Times New Roman" w:cs="Times New Roman"/>
          <w:i/>
          <w:noProof/>
          <w:color w:val="000000" w:themeColor="text1"/>
          <w:sz w:val="24"/>
          <w:szCs w:val="24"/>
          <w:highlight w:val="yellow"/>
        </w:rPr>
        <w:t>4 lentelėje</w:t>
      </w:r>
      <w:r w:rsidRPr="00CD5783">
        <w:rPr>
          <w:rFonts w:ascii="Times New Roman" w:hAnsi="Times New Roman" w:cs="Times New Roman"/>
          <w:noProof/>
          <w:color w:val="000000" w:themeColor="text1"/>
          <w:sz w:val="24"/>
          <w:szCs w:val="24"/>
          <w:highlight w:val="yellow"/>
        </w:rPr>
        <w:t>.</w:t>
      </w:r>
    </w:p>
    <w:p w:rsidR="00393794" w:rsidRDefault="00393794" w:rsidP="004D5CE6">
      <w:pPr>
        <w:spacing w:after="0" w:line="240" w:lineRule="auto"/>
        <w:ind w:left="567" w:right="567" w:firstLine="426"/>
        <w:jc w:val="both"/>
        <w:rPr>
          <w:rFonts w:ascii="Times New Roman" w:hAnsi="Times New Roman" w:cs="Times New Roman"/>
          <w:noProof/>
          <w:color w:val="000000" w:themeColor="text1"/>
          <w:sz w:val="24"/>
          <w:szCs w:val="24"/>
        </w:rPr>
      </w:pPr>
    </w:p>
    <w:p w:rsidR="00FA4DE9" w:rsidRPr="00FA4DE9" w:rsidRDefault="00FA4DE9" w:rsidP="004D5CE6">
      <w:pPr>
        <w:spacing w:after="0" w:line="240" w:lineRule="auto"/>
        <w:ind w:left="567" w:right="567" w:firstLine="426"/>
        <w:jc w:val="both"/>
        <w:rPr>
          <w:rFonts w:ascii="Times New Roman" w:hAnsi="Times New Roman" w:cs="Times New Roman"/>
          <w:b/>
          <w:noProof/>
          <w:color w:val="000000" w:themeColor="text1"/>
          <w:sz w:val="24"/>
          <w:szCs w:val="24"/>
        </w:rPr>
      </w:pPr>
      <w:r w:rsidRPr="00FA4DE9">
        <w:rPr>
          <w:rFonts w:ascii="Times New Roman" w:hAnsi="Times New Roman" w:cs="Times New Roman"/>
          <w:b/>
          <w:noProof/>
          <w:color w:val="000000" w:themeColor="text1"/>
          <w:sz w:val="24"/>
          <w:szCs w:val="24"/>
          <w:highlight w:val="yellow"/>
        </w:rPr>
        <w:t>Pastato ir aikštelės našumo įvertinimas</w:t>
      </w:r>
    </w:p>
    <w:p w:rsidR="00FF7731" w:rsidRPr="00C408C0" w:rsidRDefault="00A37F1D" w:rsidP="004D5CE6">
      <w:pPr>
        <w:spacing w:after="0" w:line="240" w:lineRule="auto"/>
        <w:ind w:left="567" w:right="567" w:firstLine="426"/>
        <w:jc w:val="both"/>
        <w:rPr>
          <w:rFonts w:ascii="Times New Roman" w:hAnsi="Times New Roman" w:cs="Times New Roman"/>
          <w:noProof/>
          <w:color w:val="000000" w:themeColor="text1"/>
          <w:sz w:val="24"/>
          <w:szCs w:val="24"/>
        </w:rPr>
      </w:pPr>
      <w:r w:rsidRPr="00C408C0">
        <w:rPr>
          <w:rFonts w:ascii="Times New Roman" w:hAnsi="Times New Roman" w:cs="Times New Roman"/>
          <w:noProof/>
          <w:color w:val="000000" w:themeColor="text1"/>
          <w:sz w:val="24"/>
          <w:szCs w:val="24"/>
        </w:rPr>
        <w:t xml:space="preserve">Esamų uždarų patalpų </w:t>
      </w:r>
      <w:r w:rsidR="00A45821" w:rsidRPr="00C408C0">
        <w:rPr>
          <w:rFonts w:ascii="Times New Roman" w:hAnsi="Times New Roman" w:cs="Times New Roman"/>
          <w:noProof/>
          <w:color w:val="000000" w:themeColor="text1"/>
          <w:sz w:val="24"/>
          <w:szCs w:val="24"/>
        </w:rPr>
        <w:t xml:space="preserve">plotas sudaro </w:t>
      </w:r>
      <w:r w:rsidRPr="00C408C0">
        <w:rPr>
          <w:rFonts w:ascii="Times New Roman" w:hAnsi="Times New Roman" w:cs="Times New Roman"/>
          <w:noProof/>
          <w:color w:val="000000" w:themeColor="text1"/>
          <w:sz w:val="24"/>
          <w:szCs w:val="24"/>
        </w:rPr>
        <w:t>444,</w:t>
      </w:r>
      <w:r w:rsidR="00603358" w:rsidRPr="00C408C0">
        <w:rPr>
          <w:rFonts w:ascii="Times New Roman" w:hAnsi="Times New Roman" w:cs="Times New Roman"/>
          <w:noProof/>
          <w:color w:val="000000" w:themeColor="text1"/>
          <w:sz w:val="24"/>
          <w:szCs w:val="24"/>
        </w:rPr>
        <w:t xml:space="preserve">85 </w:t>
      </w:r>
      <w:r w:rsidR="00A45821" w:rsidRPr="00C408C0">
        <w:rPr>
          <w:rFonts w:ascii="Times New Roman" w:hAnsi="Times New Roman" w:cs="Times New Roman"/>
          <w:noProof/>
          <w:color w:val="000000" w:themeColor="text1"/>
          <w:sz w:val="24"/>
          <w:szCs w:val="24"/>
        </w:rPr>
        <w:t xml:space="preserve">m². ENTP priėmimo ir laikymo zona užima maždaug </w:t>
      </w:r>
      <w:r w:rsidR="00CF40FB" w:rsidRPr="00C408C0">
        <w:rPr>
          <w:rFonts w:ascii="Times New Roman" w:hAnsi="Times New Roman" w:cs="Times New Roman"/>
          <w:noProof/>
          <w:color w:val="000000" w:themeColor="text1"/>
          <w:sz w:val="24"/>
          <w:szCs w:val="24"/>
        </w:rPr>
        <w:t>55</w:t>
      </w:r>
      <w:r w:rsidR="00A45821" w:rsidRPr="00C408C0">
        <w:rPr>
          <w:rFonts w:ascii="Times New Roman" w:hAnsi="Times New Roman" w:cs="Times New Roman"/>
          <w:noProof/>
          <w:color w:val="000000" w:themeColor="text1"/>
          <w:sz w:val="24"/>
          <w:szCs w:val="24"/>
        </w:rPr>
        <w:t xml:space="preserve"> %</w:t>
      </w:r>
      <w:r w:rsidR="004E5F65" w:rsidRPr="00C408C0">
        <w:rPr>
          <w:rFonts w:ascii="Times New Roman" w:hAnsi="Times New Roman" w:cs="Times New Roman"/>
          <w:noProof/>
          <w:color w:val="000000" w:themeColor="text1"/>
          <w:sz w:val="24"/>
          <w:szCs w:val="24"/>
        </w:rPr>
        <w:t xml:space="preserve"> </w:t>
      </w:r>
      <w:r w:rsidR="00A45821" w:rsidRPr="00C408C0">
        <w:rPr>
          <w:rFonts w:ascii="Times New Roman" w:hAnsi="Times New Roman" w:cs="Times New Roman"/>
          <w:noProof/>
          <w:color w:val="000000" w:themeColor="text1"/>
          <w:sz w:val="24"/>
          <w:szCs w:val="24"/>
        </w:rPr>
        <w:t>pastato ploto, ENT</w:t>
      </w:r>
      <w:r w:rsidR="005256FE" w:rsidRPr="00C408C0">
        <w:rPr>
          <w:rFonts w:ascii="Times New Roman" w:hAnsi="Times New Roman" w:cs="Times New Roman"/>
          <w:noProof/>
          <w:color w:val="000000" w:themeColor="text1"/>
          <w:sz w:val="24"/>
          <w:szCs w:val="24"/>
        </w:rPr>
        <w:t>P išmontavimo zona – apie 10</w:t>
      </w:r>
      <w:r w:rsidRPr="00C408C0">
        <w:rPr>
          <w:rFonts w:ascii="Times New Roman" w:hAnsi="Times New Roman" w:cs="Times New Roman"/>
          <w:noProof/>
          <w:color w:val="000000" w:themeColor="text1"/>
          <w:sz w:val="24"/>
          <w:szCs w:val="24"/>
        </w:rPr>
        <w:t xml:space="preserve"> </w:t>
      </w:r>
      <w:r w:rsidR="005256FE" w:rsidRPr="00C408C0">
        <w:rPr>
          <w:rFonts w:ascii="Times New Roman" w:hAnsi="Times New Roman" w:cs="Times New Roman"/>
          <w:noProof/>
          <w:color w:val="000000" w:themeColor="text1"/>
          <w:sz w:val="24"/>
          <w:szCs w:val="24"/>
        </w:rPr>
        <w:t>%, personalo – apie 10</w:t>
      </w:r>
      <w:r w:rsidRPr="00C408C0">
        <w:rPr>
          <w:rFonts w:ascii="Times New Roman" w:hAnsi="Times New Roman" w:cs="Times New Roman"/>
          <w:noProof/>
          <w:color w:val="000000" w:themeColor="text1"/>
          <w:sz w:val="24"/>
          <w:szCs w:val="24"/>
        </w:rPr>
        <w:t xml:space="preserve"> </w:t>
      </w:r>
      <w:r w:rsidR="005256FE" w:rsidRPr="00C408C0">
        <w:rPr>
          <w:rFonts w:ascii="Times New Roman" w:hAnsi="Times New Roman" w:cs="Times New Roman"/>
          <w:noProof/>
          <w:color w:val="000000" w:themeColor="text1"/>
          <w:sz w:val="24"/>
          <w:szCs w:val="24"/>
        </w:rPr>
        <w:t>%,</w:t>
      </w:r>
      <w:r w:rsidR="00CF40FB" w:rsidRPr="00C408C0">
        <w:rPr>
          <w:rFonts w:ascii="Times New Roman" w:hAnsi="Times New Roman" w:cs="Times New Roman"/>
          <w:noProof/>
          <w:color w:val="000000" w:themeColor="text1"/>
          <w:sz w:val="24"/>
          <w:szCs w:val="24"/>
        </w:rPr>
        <w:t xml:space="preserve"> likusius 25</w:t>
      </w:r>
      <w:r w:rsidRPr="00C408C0">
        <w:rPr>
          <w:rFonts w:ascii="Times New Roman" w:hAnsi="Times New Roman" w:cs="Times New Roman"/>
          <w:noProof/>
          <w:color w:val="000000" w:themeColor="text1"/>
          <w:sz w:val="24"/>
          <w:szCs w:val="24"/>
        </w:rPr>
        <w:t xml:space="preserve"> </w:t>
      </w:r>
      <w:r w:rsidR="00A45821" w:rsidRPr="00C408C0">
        <w:rPr>
          <w:rFonts w:ascii="Times New Roman" w:hAnsi="Times New Roman" w:cs="Times New Roman"/>
          <w:noProof/>
          <w:color w:val="000000" w:themeColor="text1"/>
          <w:sz w:val="24"/>
          <w:szCs w:val="24"/>
        </w:rPr>
        <w:t xml:space="preserve">% užima metalo ir antrinių </w:t>
      </w:r>
      <w:r w:rsidR="005B07A4" w:rsidRPr="00C408C0">
        <w:rPr>
          <w:rFonts w:ascii="Times New Roman" w:hAnsi="Times New Roman" w:cs="Times New Roman"/>
          <w:noProof/>
          <w:color w:val="000000" w:themeColor="text1"/>
          <w:sz w:val="24"/>
          <w:szCs w:val="24"/>
        </w:rPr>
        <w:t xml:space="preserve">žaliavų, naudotų padangų, mazgų ir dalių, tinkamų tolesniam panaudojimui, pavojingų ir kitų nepavojingų atliekų laikymo zonos. </w:t>
      </w:r>
    </w:p>
    <w:p w:rsidR="00FA4DE9" w:rsidRPr="00FA4DE9" w:rsidRDefault="00FA4DE9" w:rsidP="00FA4DE9">
      <w:pPr>
        <w:spacing w:after="0" w:line="240" w:lineRule="auto"/>
        <w:ind w:left="567" w:right="567" w:firstLine="426"/>
        <w:jc w:val="both"/>
        <w:rPr>
          <w:rFonts w:ascii="Times New Roman" w:eastAsia="Times New Roman" w:hAnsi="Times New Roman"/>
          <w:spacing w:val="-1"/>
          <w:sz w:val="12"/>
          <w:szCs w:val="12"/>
        </w:rPr>
      </w:pPr>
    </w:p>
    <w:p w:rsidR="00FA4DE9" w:rsidRPr="003C177A" w:rsidRDefault="00FA4DE9" w:rsidP="00FA4DE9">
      <w:pPr>
        <w:spacing w:after="0" w:line="240" w:lineRule="auto"/>
        <w:ind w:left="567" w:right="567" w:firstLine="426"/>
        <w:jc w:val="both"/>
        <w:rPr>
          <w:rFonts w:ascii="Times New Roman" w:hAnsi="Times New Roman" w:cs="Times New Roman"/>
          <w:noProof/>
          <w:color w:val="000000" w:themeColor="text1"/>
          <w:sz w:val="24"/>
          <w:szCs w:val="24"/>
          <w:highlight w:val="yellow"/>
        </w:rPr>
      </w:pPr>
      <w:r w:rsidRPr="003C177A">
        <w:rPr>
          <w:rFonts w:ascii="Times New Roman" w:eastAsia="Times New Roman" w:hAnsi="Times New Roman"/>
          <w:spacing w:val="-1"/>
          <w:sz w:val="24"/>
          <w:szCs w:val="24"/>
          <w:highlight w:val="yellow"/>
        </w:rPr>
        <w:t>Bendrai ENTP ardymo metu susidariusių atliekų laikymo zonos užima:</w:t>
      </w:r>
    </w:p>
    <w:p w:rsidR="00FA4DE9" w:rsidRPr="003C177A" w:rsidRDefault="00FA4DE9" w:rsidP="00FA4DE9">
      <w:pPr>
        <w:spacing w:after="0" w:line="240" w:lineRule="auto"/>
        <w:ind w:left="567" w:right="567" w:firstLine="426"/>
        <w:jc w:val="both"/>
        <w:rPr>
          <w:rFonts w:ascii="Times New Roman" w:eastAsia="Times New Roman" w:hAnsi="Times New Roman"/>
          <w:spacing w:val="-1"/>
          <w:sz w:val="24"/>
          <w:szCs w:val="24"/>
          <w:highlight w:val="yellow"/>
        </w:rPr>
      </w:pPr>
      <w:r w:rsidRPr="003C177A">
        <w:rPr>
          <w:rFonts w:ascii="Times New Roman" w:eastAsia="Times New Roman" w:hAnsi="Times New Roman"/>
          <w:b/>
          <w:spacing w:val="-1"/>
          <w:sz w:val="24"/>
          <w:szCs w:val="24"/>
          <w:highlight w:val="yellow"/>
        </w:rPr>
        <w:t xml:space="preserve">Patalpų: </w:t>
      </w:r>
      <w:r w:rsidRPr="003C177A">
        <w:rPr>
          <w:rFonts w:ascii="Times New Roman" w:eastAsia="Times New Roman" w:hAnsi="Times New Roman"/>
          <w:spacing w:val="-1"/>
          <w:sz w:val="24"/>
          <w:szCs w:val="24"/>
          <w:highlight w:val="yellow"/>
        </w:rPr>
        <w:t>444,85 x 0,25 = 111,21 m</w:t>
      </w:r>
      <w:r w:rsidRPr="003C177A">
        <w:rPr>
          <w:rFonts w:ascii="Times New Roman" w:eastAsia="Times New Roman" w:hAnsi="Times New Roman"/>
          <w:spacing w:val="-1"/>
          <w:sz w:val="24"/>
          <w:szCs w:val="24"/>
          <w:highlight w:val="yellow"/>
          <w:vertAlign w:val="superscript"/>
        </w:rPr>
        <w:t>2</w:t>
      </w:r>
      <w:r w:rsidRPr="003C177A">
        <w:rPr>
          <w:rFonts w:ascii="Times New Roman" w:eastAsia="Times New Roman" w:hAnsi="Times New Roman"/>
          <w:spacing w:val="-1"/>
          <w:sz w:val="24"/>
          <w:szCs w:val="24"/>
          <w:highlight w:val="yellow"/>
        </w:rPr>
        <w:t>;</w:t>
      </w:r>
      <w:bookmarkStart w:id="0" w:name="_GoBack"/>
      <w:bookmarkEnd w:id="0"/>
    </w:p>
    <w:p w:rsidR="00FA4DE9" w:rsidRPr="003C177A" w:rsidRDefault="00FA4DE9" w:rsidP="00FA4DE9">
      <w:pPr>
        <w:snapToGrid w:val="0"/>
        <w:spacing w:after="0" w:line="240" w:lineRule="auto"/>
        <w:ind w:firstLine="567"/>
        <w:jc w:val="both"/>
        <w:rPr>
          <w:rFonts w:ascii="Times New Roman" w:eastAsia="Times New Roman" w:hAnsi="Times New Roman"/>
          <w:spacing w:val="-1"/>
          <w:sz w:val="12"/>
          <w:szCs w:val="12"/>
          <w:highlight w:val="yellow"/>
        </w:rPr>
      </w:pPr>
    </w:p>
    <w:p w:rsidR="00FA4DE9" w:rsidRPr="003C177A" w:rsidRDefault="00FA4DE9" w:rsidP="00FA4DE9">
      <w:pPr>
        <w:snapToGrid w:val="0"/>
        <w:spacing w:after="0" w:line="240" w:lineRule="auto"/>
        <w:ind w:firstLine="993"/>
        <w:jc w:val="both"/>
        <w:rPr>
          <w:rFonts w:ascii="Times New Roman" w:eastAsia="Times New Roman" w:hAnsi="Times New Roman"/>
          <w:spacing w:val="-1"/>
          <w:sz w:val="24"/>
          <w:szCs w:val="24"/>
          <w:highlight w:val="yellow"/>
        </w:rPr>
      </w:pPr>
      <w:r w:rsidRPr="003C177A">
        <w:rPr>
          <w:rFonts w:ascii="Times New Roman" w:eastAsia="Times New Roman" w:hAnsi="Times New Roman"/>
          <w:spacing w:val="-1"/>
          <w:sz w:val="24"/>
          <w:szCs w:val="24"/>
          <w:highlight w:val="yellow"/>
        </w:rPr>
        <w:t>Priimama, kad 1 m</w:t>
      </w:r>
      <w:r w:rsidRPr="003C177A">
        <w:rPr>
          <w:rFonts w:ascii="Times New Roman" w:eastAsia="Times New Roman" w:hAnsi="Times New Roman"/>
          <w:spacing w:val="-1"/>
          <w:sz w:val="24"/>
          <w:szCs w:val="24"/>
          <w:highlight w:val="yellow"/>
          <w:vertAlign w:val="superscript"/>
        </w:rPr>
        <w:t>3</w:t>
      </w:r>
      <w:r w:rsidRPr="003C177A">
        <w:rPr>
          <w:rFonts w:ascii="Times New Roman" w:eastAsia="Times New Roman" w:hAnsi="Times New Roman"/>
          <w:spacing w:val="-1"/>
          <w:sz w:val="24"/>
          <w:szCs w:val="24"/>
          <w:highlight w:val="yellow"/>
        </w:rPr>
        <w:t xml:space="preserve"> atliekų (</w:t>
      </w:r>
      <w:r w:rsidRPr="003C177A">
        <w:rPr>
          <w:rFonts w:ascii="Times New Roman" w:eastAsia="Times New Roman" w:hAnsi="Times New Roman"/>
          <w:i/>
          <w:spacing w:val="-1"/>
          <w:sz w:val="24"/>
          <w:szCs w:val="24"/>
          <w:highlight w:val="yellow"/>
        </w:rPr>
        <w:t>vertinant didžiausią – metalo laužo atliekų svorį</w:t>
      </w:r>
      <w:r w:rsidRPr="003C177A">
        <w:rPr>
          <w:rFonts w:ascii="Times New Roman" w:eastAsia="Times New Roman" w:hAnsi="Times New Roman"/>
          <w:spacing w:val="-1"/>
          <w:sz w:val="24"/>
          <w:szCs w:val="24"/>
          <w:highlight w:val="yellow"/>
        </w:rPr>
        <w:t xml:space="preserve">) apie 7 t. </w:t>
      </w:r>
    </w:p>
    <w:p w:rsidR="00FA4DE9" w:rsidRPr="003C177A" w:rsidRDefault="00FA4DE9" w:rsidP="00FA4DE9">
      <w:pPr>
        <w:snapToGrid w:val="0"/>
        <w:spacing w:after="0" w:line="240" w:lineRule="auto"/>
        <w:ind w:firstLine="993"/>
        <w:jc w:val="both"/>
        <w:rPr>
          <w:rFonts w:ascii="Times New Roman" w:eastAsia="Times New Roman" w:hAnsi="Times New Roman"/>
          <w:spacing w:val="-1"/>
          <w:sz w:val="24"/>
          <w:szCs w:val="24"/>
          <w:highlight w:val="yellow"/>
        </w:rPr>
      </w:pPr>
      <w:r w:rsidRPr="003C177A">
        <w:rPr>
          <w:rFonts w:ascii="Times New Roman" w:eastAsia="Times New Roman" w:hAnsi="Times New Roman"/>
          <w:spacing w:val="-1"/>
          <w:sz w:val="24"/>
          <w:szCs w:val="24"/>
          <w:highlight w:val="yellow"/>
        </w:rPr>
        <w:t>Patalpų aukštis apie 3,5 m, susidariusių atliekų laikymui naudojamos pastato dalies tūris:</w:t>
      </w:r>
    </w:p>
    <w:p w:rsidR="00FA4DE9" w:rsidRPr="003C177A" w:rsidRDefault="00FA4DE9" w:rsidP="00FA4DE9">
      <w:pPr>
        <w:snapToGrid w:val="0"/>
        <w:spacing w:after="0" w:line="240" w:lineRule="auto"/>
        <w:ind w:firstLine="993"/>
        <w:jc w:val="both"/>
        <w:rPr>
          <w:rFonts w:ascii="Times New Roman" w:eastAsia="Times New Roman" w:hAnsi="Times New Roman"/>
          <w:spacing w:val="-1"/>
          <w:sz w:val="24"/>
          <w:szCs w:val="24"/>
        </w:rPr>
      </w:pPr>
      <w:r w:rsidRPr="003C177A">
        <w:rPr>
          <w:rFonts w:ascii="Times New Roman" w:eastAsia="Times New Roman" w:hAnsi="Times New Roman"/>
          <w:spacing w:val="-1"/>
          <w:sz w:val="24"/>
          <w:szCs w:val="24"/>
          <w:highlight w:val="yellow"/>
        </w:rPr>
        <w:t>111,21 x 3,5 = 389,24 m</w:t>
      </w:r>
      <w:r w:rsidRPr="003C177A">
        <w:rPr>
          <w:rFonts w:ascii="Times New Roman" w:eastAsia="Times New Roman" w:hAnsi="Times New Roman"/>
          <w:spacing w:val="-1"/>
          <w:sz w:val="24"/>
          <w:szCs w:val="24"/>
          <w:highlight w:val="yellow"/>
          <w:vertAlign w:val="superscript"/>
        </w:rPr>
        <w:t>3</w:t>
      </w:r>
      <w:r w:rsidRPr="003C177A">
        <w:rPr>
          <w:rFonts w:ascii="Times New Roman" w:eastAsia="Times New Roman" w:hAnsi="Times New Roman"/>
          <w:spacing w:val="-1"/>
          <w:sz w:val="24"/>
          <w:szCs w:val="24"/>
          <w:highlight w:val="yellow"/>
        </w:rPr>
        <w:t>;</w:t>
      </w:r>
    </w:p>
    <w:p w:rsidR="00FA4DE9" w:rsidRPr="003C177A" w:rsidRDefault="00FA4DE9" w:rsidP="00FA4DE9">
      <w:pPr>
        <w:snapToGrid w:val="0"/>
        <w:spacing w:after="0" w:line="240" w:lineRule="auto"/>
        <w:ind w:firstLine="567"/>
        <w:jc w:val="both"/>
        <w:rPr>
          <w:rFonts w:ascii="Times New Roman" w:eastAsia="Times New Roman" w:hAnsi="Times New Roman"/>
          <w:spacing w:val="-1"/>
          <w:sz w:val="12"/>
          <w:szCs w:val="12"/>
        </w:rPr>
      </w:pPr>
    </w:p>
    <w:p w:rsidR="00FA4DE9" w:rsidRPr="003C177A" w:rsidRDefault="00FA4DE9" w:rsidP="00FA4DE9">
      <w:pPr>
        <w:snapToGrid w:val="0"/>
        <w:spacing w:after="0" w:line="240" w:lineRule="auto"/>
        <w:ind w:firstLine="993"/>
        <w:jc w:val="both"/>
        <w:rPr>
          <w:rFonts w:ascii="Times New Roman" w:eastAsia="Times New Roman" w:hAnsi="Times New Roman"/>
          <w:spacing w:val="-1"/>
          <w:sz w:val="24"/>
          <w:szCs w:val="24"/>
          <w:highlight w:val="yellow"/>
        </w:rPr>
      </w:pPr>
      <w:r w:rsidRPr="003C177A">
        <w:rPr>
          <w:rFonts w:ascii="Times New Roman" w:eastAsia="Times New Roman" w:hAnsi="Times New Roman"/>
          <w:spacing w:val="-1"/>
          <w:sz w:val="24"/>
          <w:szCs w:val="24"/>
          <w:highlight w:val="yellow"/>
        </w:rPr>
        <w:t>Šiame tūryje maksimaliai tilptų:</w:t>
      </w:r>
    </w:p>
    <w:p w:rsidR="00FA4DE9" w:rsidRPr="003C177A" w:rsidRDefault="00FA4DE9" w:rsidP="00FA4DE9">
      <w:pPr>
        <w:snapToGrid w:val="0"/>
        <w:spacing w:after="0" w:line="240" w:lineRule="auto"/>
        <w:ind w:firstLine="567"/>
        <w:jc w:val="both"/>
        <w:rPr>
          <w:rFonts w:ascii="Times New Roman" w:eastAsia="Times New Roman" w:hAnsi="Times New Roman"/>
          <w:spacing w:val="-1"/>
          <w:sz w:val="24"/>
          <w:szCs w:val="24"/>
          <w:highlight w:val="yellow"/>
        </w:rPr>
      </w:pPr>
    </w:p>
    <w:p w:rsidR="00FA4DE9" w:rsidRPr="003C177A" w:rsidRDefault="00FA4DE9" w:rsidP="00FA4DE9">
      <w:pPr>
        <w:snapToGrid w:val="0"/>
        <w:spacing w:after="0" w:line="240" w:lineRule="auto"/>
        <w:ind w:firstLine="993"/>
        <w:jc w:val="both"/>
        <w:rPr>
          <w:rFonts w:ascii="Times New Roman" w:eastAsia="Times New Roman" w:hAnsi="Times New Roman"/>
          <w:spacing w:val="-1"/>
          <w:sz w:val="24"/>
          <w:szCs w:val="24"/>
        </w:rPr>
      </w:pPr>
      <w:r w:rsidRPr="003C177A">
        <w:rPr>
          <w:rFonts w:ascii="Times New Roman" w:eastAsia="Times New Roman" w:hAnsi="Times New Roman"/>
          <w:spacing w:val="-1"/>
          <w:sz w:val="24"/>
          <w:szCs w:val="24"/>
          <w:highlight w:val="yellow"/>
        </w:rPr>
        <w:t>389,24 / 7 = 55,60 t. susidarančių atliekų.</w:t>
      </w:r>
    </w:p>
    <w:p w:rsidR="00FA4DE9" w:rsidRPr="003C177A" w:rsidRDefault="00FA4DE9" w:rsidP="00FA4DE9">
      <w:pPr>
        <w:snapToGrid w:val="0"/>
        <w:spacing w:after="0" w:line="240" w:lineRule="auto"/>
        <w:ind w:firstLine="567"/>
        <w:jc w:val="both"/>
        <w:rPr>
          <w:rFonts w:ascii="Times New Roman" w:eastAsia="Times New Roman" w:hAnsi="Times New Roman"/>
          <w:spacing w:val="-1"/>
          <w:sz w:val="12"/>
          <w:szCs w:val="12"/>
        </w:rPr>
      </w:pPr>
    </w:p>
    <w:p w:rsidR="00FA4DE9" w:rsidRPr="003C177A" w:rsidRDefault="00FA4DE9" w:rsidP="00FA4DE9">
      <w:pPr>
        <w:spacing w:after="0" w:line="240" w:lineRule="auto"/>
        <w:ind w:left="567" w:right="567" w:firstLine="426"/>
        <w:jc w:val="both"/>
        <w:rPr>
          <w:rFonts w:ascii="Times New Roman" w:eastAsia="Times New Roman" w:hAnsi="Times New Roman"/>
          <w:sz w:val="24"/>
          <w:szCs w:val="24"/>
          <w:highlight w:val="yellow"/>
        </w:rPr>
      </w:pPr>
      <w:r w:rsidRPr="003C177A">
        <w:rPr>
          <w:rFonts w:ascii="Times New Roman" w:hAnsi="Times New Roman" w:cs="Times New Roman"/>
          <w:noProof/>
          <w:color w:val="000000" w:themeColor="text1"/>
          <w:sz w:val="24"/>
          <w:szCs w:val="24"/>
          <w:highlight w:val="yellow"/>
        </w:rPr>
        <w:t>Šalia pastato esančią aikštelę</w:t>
      </w:r>
      <w:r w:rsidR="003C177A" w:rsidRPr="003C177A">
        <w:rPr>
          <w:rFonts w:ascii="Times New Roman" w:hAnsi="Times New Roman" w:cs="Times New Roman"/>
          <w:noProof/>
          <w:color w:val="000000" w:themeColor="text1"/>
          <w:sz w:val="24"/>
          <w:szCs w:val="24"/>
          <w:highlight w:val="yellow"/>
        </w:rPr>
        <w:t>, kurios plotas yra (8 a=800 m</w:t>
      </w:r>
      <w:r w:rsidR="003C177A" w:rsidRPr="003C177A">
        <w:rPr>
          <w:rFonts w:ascii="Times New Roman" w:hAnsi="Times New Roman" w:cs="Times New Roman"/>
          <w:noProof/>
          <w:color w:val="000000" w:themeColor="text1"/>
          <w:sz w:val="24"/>
          <w:szCs w:val="24"/>
          <w:highlight w:val="yellow"/>
          <w:vertAlign w:val="superscript"/>
        </w:rPr>
        <w:t>2</w:t>
      </w:r>
      <w:r w:rsidR="003C177A" w:rsidRPr="003C177A">
        <w:rPr>
          <w:rFonts w:ascii="Times New Roman" w:hAnsi="Times New Roman" w:cs="Times New Roman"/>
          <w:noProof/>
          <w:color w:val="000000" w:themeColor="text1"/>
          <w:sz w:val="24"/>
          <w:szCs w:val="24"/>
          <w:highlight w:val="yellow"/>
        </w:rPr>
        <w:t>),</w:t>
      </w:r>
      <w:r w:rsidRPr="003C177A">
        <w:rPr>
          <w:rFonts w:ascii="Times New Roman" w:hAnsi="Times New Roman" w:cs="Times New Roman"/>
          <w:noProof/>
          <w:color w:val="000000" w:themeColor="text1"/>
          <w:sz w:val="24"/>
          <w:szCs w:val="24"/>
          <w:highlight w:val="yellow"/>
        </w:rPr>
        <w:t xml:space="preserve"> planuojama iškloti vandeniui nelaidžia (betono arba asfalto) danga, įrengti stoginę su šoninėmis sienelėmis ir naudoti šį plotą mazgų ir dalių, tinkamų tolimesniam naudojimui ir (arba) nepavojingų atliekų laikymui.</w:t>
      </w:r>
      <w:r w:rsidR="003C177A" w:rsidRPr="003C177A">
        <w:rPr>
          <w:rFonts w:ascii="Times New Roman" w:hAnsi="Times New Roman" w:cs="Times New Roman"/>
          <w:noProof/>
          <w:color w:val="000000" w:themeColor="text1"/>
          <w:sz w:val="24"/>
          <w:szCs w:val="24"/>
          <w:highlight w:val="yellow"/>
        </w:rPr>
        <w:t xml:space="preserve"> </w:t>
      </w:r>
      <w:r w:rsidR="003C177A" w:rsidRPr="003C177A">
        <w:rPr>
          <w:rFonts w:ascii="Times New Roman" w:eastAsia="Times New Roman" w:hAnsi="Times New Roman"/>
          <w:sz w:val="24"/>
          <w:szCs w:val="24"/>
          <w:highlight w:val="yellow"/>
        </w:rPr>
        <w:t>Stoginės aukštis bus toks pat kaip ir pastato tik su nedideliu nuolydžiu – 3,5 m.</w:t>
      </w:r>
    </w:p>
    <w:p w:rsidR="003C177A" w:rsidRPr="003C177A" w:rsidRDefault="003C177A" w:rsidP="00FA4DE9">
      <w:pPr>
        <w:spacing w:after="0" w:line="240" w:lineRule="auto"/>
        <w:ind w:left="567" w:right="567" w:firstLine="426"/>
        <w:jc w:val="both"/>
        <w:rPr>
          <w:rFonts w:ascii="Times New Roman" w:hAnsi="Times New Roman" w:cs="Times New Roman"/>
          <w:noProof/>
          <w:color w:val="000000" w:themeColor="text1"/>
          <w:sz w:val="24"/>
          <w:szCs w:val="24"/>
          <w:highlight w:val="yellow"/>
        </w:rPr>
      </w:pPr>
      <w:r w:rsidRPr="003C177A">
        <w:rPr>
          <w:rFonts w:ascii="Times New Roman" w:eastAsia="Times New Roman" w:hAnsi="Times New Roman"/>
          <w:sz w:val="24"/>
          <w:szCs w:val="24"/>
          <w:highlight w:val="yellow"/>
        </w:rPr>
        <w:t>Atitinkamas šios patalpos-stoginės tūris bus ne didesnis kaip:</w:t>
      </w:r>
    </w:p>
    <w:p w:rsidR="00FA4DE9" w:rsidRPr="003C177A" w:rsidRDefault="00FA4DE9" w:rsidP="00FA4DE9">
      <w:pPr>
        <w:snapToGrid w:val="0"/>
        <w:spacing w:after="0"/>
        <w:ind w:firstLine="567"/>
        <w:jc w:val="both"/>
        <w:rPr>
          <w:rFonts w:ascii="Times New Roman" w:eastAsia="Times New Roman" w:hAnsi="Times New Roman"/>
          <w:sz w:val="12"/>
          <w:szCs w:val="12"/>
          <w:highlight w:val="yellow"/>
        </w:rPr>
      </w:pPr>
    </w:p>
    <w:p w:rsidR="003C177A" w:rsidRPr="003C177A" w:rsidRDefault="003C177A" w:rsidP="003C177A">
      <w:pPr>
        <w:snapToGrid w:val="0"/>
        <w:spacing w:after="0"/>
        <w:ind w:firstLine="993"/>
        <w:jc w:val="both"/>
        <w:rPr>
          <w:rFonts w:ascii="Times New Roman" w:eastAsia="Times New Roman" w:hAnsi="Times New Roman"/>
          <w:spacing w:val="-1"/>
          <w:sz w:val="24"/>
          <w:szCs w:val="24"/>
          <w:highlight w:val="yellow"/>
          <w:lang w:val="en-US"/>
        </w:rPr>
      </w:pPr>
      <w:r w:rsidRPr="003C177A">
        <w:rPr>
          <w:rFonts w:ascii="Times New Roman" w:eastAsia="Times New Roman" w:hAnsi="Times New Roman"/>
          <w:sz w:val="24"/>
          <w:szCs w:val="24"/>
          <w:highlight w:val="yellow"/>
        </w:rPr>
        <w:t xml:space="preserve">800 </w:t>
      </w:r>
      <w:r w:rsidR="00FA4DE9" w:rsidRPr="003C177A">
        <w:rPr>
          <w:rFonts w:ascii="Times New Roman" w:eastAsia="Times New Roman" w:hAnsi="Times New Roman"/>
          <w:sz w:val="24"/>
          <w:szCs w:val="24"/>
          <w:highlight w:val="yellow"/>
        </w:rPr>
        <w:t xml:space="preserve">x 3,5 </w:t>
      </w:r>
      <w:r w:rsidR="00FA4DE9" w:rsidRPr="003C177A">
        <w:rPr>
          <w:rFonts w:ascii="Times New Roman" w:eastAsia="Times New Roman" w:hAnsi="Times New Roman"/>
          <w:sz w:val="24"/>
          <w:szCs w:val="24"/>
          <w:highlight w:val="yellow"/>
          <w:lang w:val="en-US"/>
        </w:rPr>
        <w:t xml:space="preserve">= </w:t>
      </w:r>
      <w:r w:rsidRPr="003C177A">
        <w:rPr>
          <w:rFonts w:ascii="Times New Roman" w:eastAsia="Times New Roman" w:hAnsi="Times New Roman"/>
          <w:sz w:val="24"/>
          <w:szCs w:val="24"/>
          <w:highlight w:val="yellow"/>
          <w:lang w:val="en-US"/>
        </w:rPr>
        <w:t>2800</w:t>
      </w:r>
      <w:r w:rsidR="00FA4DE9" w:rsidRPr="003C177A">
        <w:rPr>
          <w:rFonts w:ascii="Times New Roman" w:eastAsia="Times New Roman" w:hAnsi="Times New Roman"/>
          <w:sz w:val="24"/>
          <w:szCs w:val="24"/>
          <w:highlight w:val="yellow"/>
          <w:lang w:val="en-US"/>
        </w:rPr>
        <w:t xml:space="preserve"> </w:t>
      </w:r>
      <w:r w:rsidR="00FA4DE9" w:rsidRPr="003C177A">
        <w:rPr>
          <w:rFonts w:ascii="Times New Roman" w:eastAsia="Times New Roman" w:hAnsi="Times New Roman"/>
          <w:spacing w:val="-1"/>
          <w:sz w:val="24"/>
          <w:szCs w:val="24"/>
          <w:highlight w:val="yellow"/>
        </w:rPr>
        <w:t>m</w:t>
      </w:r>
      <w:r w:rsidR="00FA4DE9" w:rsidRPr="003C177A">
        <w:rPr>
          <w:rFonts w:ascii="Times New Roman" w:eastAsia="Times New Roman" w:hAnsi="Times New Roman"/>
          <w:spacing w:val="-1"/>
          <w:sz w:val="24"/>
          <w:szCs w:val="24"/>
          <w:highlight w:val="yellow"/>
          <w:vertAlign w:val="superscript"/>
        </w:rPr>
        <w:t>3</w:t>
      </w:r>
      <w:r w:rsidR="00FA4DE9" w:rsidRPr="003C177A">
        <w:rPr>
          <w:rFonts w:ascii="Times New Roman" w:eastAsia="Times New Roman" w:hAnsi="Times New Roman"/>
          <w:spacing w:val="-1"/>
          <w:sz w:val="24"/>
          <w:szCs w:val="24"/>
          <w:highlight w:val="yellow"/>
        </w:rPr>
        <w:t>;</w:t>
      </w:r>
    </w:p>
    <w:p w:rsidR="003C177A" w:rsidRPr="003C177A" w:rsidRDefault="00FA4DE9" w:rsidP="003C177A">
      <w:pPr>
        <w:snapToGrid w:val="0"/>
        <w:spacing w:after="0"/>
        <w:ind w:firstLine="993"/>
        <w:jc w:val="both"/>
        <w:rPr>
          <w:rFonts w:ascii="Times New Roman" w:eastAsia="Times New Roman" w:hAnsi="Times New Roman"/>
          <w:spacing w:val="-1"/>
          <w:sz w:val="24"/>
          <w:szCs w:val="24"/>
          <w:highlight w:val="yellow"/>
          <w:lang w:val="en-US"/>
        </w:rPr>
      </w:pPr>
      <w:r w:rsidRPr="003C177A">
        <w:rPr>
          <w:rFonts w:ascii="Times New Roman" w:eastAsia="Times New Roman" w:hAnsi="Times New Roman"/>
          <w:spacing w:val="-1"/>
          <w:highlight w:val="yellow"/>
        </w:rPr>
        <w:t>Šiame tūryje maksimaliai tilptų:</w:t>
      </w:r>
    </w:p>
    <w:p w:rsidR="00FA4DE9" w:rsidRDefault="003C177A" w:rsidP="003C177A">
      <w:pPr>
        <w:snapToGrid w:val="0"/>
        <w:spacing w:after="0"/>
        <w:ind w:firstLine="993"/>
        <w:jc w:val="both"/>
        <w:rPr>
          <w:rFonts w:ascii="Times New Roman" w:eastAsia="Times New Roman" w:hAnsi="Times New Roman"/>
        </w:rPr>
      </w:pPr>
      <w:r>
        <w:rPr>
          <w:rFonts w:ascii="Times New Roman" w:eastAsia="Times New Roman" w:hAnsi="Times New Roman"/>
          <w:highlight w:val="yellow"/>
        </w:rPr>
        <w:t>2800</w:t>
      </w:r>
      <w:r w:rsidR="00FA4DE9" w:rsidRPr="003C177A">
        <w:rPr>
          <w:rFonts w:ascii="Times New Roman" w:eastAsia="Times New Roman" w:hAnsi="Times New Roman"/>
          <w:highlight w:val="yellow"/>
        </w:rPr>
        <w:t xml:space="preserve"> / 7 = </w:t>
      </w:r>
      <w:r>
        <w:rPr>
          <w:rFonts w:ascii="Times New Roman" w:eastAsia="Times New Roman" w:hAnsi="Times New Roman"/>
          <w:highlight w:val="yellow"/>
        </w:rPr>
        <w:t>400</w:t>
      </w:r>
      <w:r w:rsidR="00FA4DE9" w:rsidRPr="003C177A">
        <w:rPr>
          <w:rFonts w:ascii="Times New Roman" w:eastAsia="Times New Roman" w:hAnsi="Times New Roman"/>
          <w:highlight w:val="yellow"/>
        </w:rPr>
        <w:t xml:space="preserve"> t.</w:t>
      </w:r>
      <w:r w:rsidR="00FA4DE9">
        <w:rPr>
          <w:rFonts w:ascii="Times New Roman" w:eastAsia="Times New Roman" w:hAnsi="Times New Roman"/>
        </w:rPr>
        <w:t xml:space="preserve"> </w:t>
      </w:r>
    </w:p>
    <w:p w:rsidR="003C177A" w:rsidRPr="003C177A" w:rsidRDefault="003C177A" w:rsidP="003C177A">
      <w:pPr>
        <w:snapToGrid w:val="0"/>
        <w:spacing w:after="0"/>
        <w:ind w:firstLine="993"/>
        <w:jc w:val="both"/>
        <w:rPr>
          <w:rFonts w:ascii="Times New Roman" w:eastAsia="Times New Roman" w:hAnsi="Times New Roman"/>
          <w:i/>
          <w:spacing w:val="-1"/>
          <w:sz w:val="24"/>
          <w:szCs w:val="24"/>
        </w:rPr>
      </w:pPr>
      <w:r w:rsidRPr="003C177A">
        <w:rPr>
          <w:rFonts w:ascii="Times New Roman" w:eastAsia="Times New Roman" w:hAnsi="Times New Roman"/>
          <w:i/>
          <w:spacing w:val="-1"/>
          <w:sz w:val="24"/>
          <w:szCs w:val="24"/>
          <w:highlight w:val="yellow"/>
        </w:rPr>
        <w:t xml:space="preserve">Pažymima, kad tikslus planuojamas įrengti uždaros aikštelės plotas bus patikslintas </w:t>
      </w:r>
      <w:r>
        <w:rPr>
          <w:rFonts w:ascii="Times New Roman" w:eastAsia="Times New Roman" w:hAnsi="Times New Roman"/>
          <w:i/>
          <w:spacing w:val="-1"/>
          <w:sz w:val="24"/>
          <w:szCs w:val="24"/>
          <w:highlight w:val="yellow"/>
        </w:rPr>
        <w:t xml:space="preserve">rengiant paraišką </w:t>
      </w:r>
      <w:r w:rsidRPr="003C177A">
        <w:rPr>
          <w:rFonts w:ascii="Times New Roman" w:eastAsia="Times New Roman" w:hAnsi="Times New Roman"/>
          <w:i/>
          <w:spacing w:val="-1"/>
          <w:sz w:val="24"/>
          <w:szCs w:val="24"/>
          <w:highlight w:val="yellow"/>
        </w:rPr>
        <w:t xml:space="preserve">Taršos leidimo </w:t>
      </w:r>
      <w:r>
        <w:rPr>
          <w:rFonts w:ascii="Times New Roman" w:eastAsia="Times New Roman" w:hAnsi="Times New Roman"/>
          <w:i/>
          <w:spacing w:val="-1"/>
          <w:sz w:val="24"/>
          <w:szCs w:val="24"/>
          <w:highlight w:val="yellow"/>
        </w:rPr>
        <w:t>pakeisti.</w:t>
      </w:r>
      <w:r>
        <w:rPr>
          <w:rFonts w:ascii="Times New Roman" w:eastAsia="Times New Roman" w:hAnsi="Times New Roman"/>
          <w:i/>
          <w:spacing w:val="-1"/>
          <w:sz w:val="24"/>
          <w:szCs w:val="24"/>
        </w:rPr>
        <w:t xml:space="preserve">  </w:t>
      </w:r>
      <w:r w:rsidRPr="003C177A">
        <w:rPr>
          <w:rFonts w:ascii="Times New Roman" w:eastAsia="Times New Roman" w:hAnsi="Times New Roman"/>
          <w:i/>
          <w:spacing w:val="-1"/>
          <w:sz w:val="24"/>
          <w:szCs w:val="24"/>
        </w:rPr>
        <w:t xml:space="preserve"> </w:t>
      </w:r>
    </w:p>
    <w:p w:rsidR="00FA4DE9" w:rsidRPr="00F21FC2" w:rsidRDefault="00FA4DE9" w:rsidP="00FA4DE9">
      <w:pPr>
        <w:autoSpaceDE w:val="0"/>
        <w:autoSpaceDN w:val="0"/>
        <w:adjustRightInd w:val="0"/>
        <w:spacing w:after="0" w:line="240" w:lineRule="auto"/>
        <w:ind w:firstLine="567"/>
        <w:jc w:val="both"/>
        <w:rPr>
          <w:rFonts w:ascii="Times New Roman" w:eastAsia="Times New Roman" w:hAnsi="Times New Roman"/>
          <w:sz w:val="12"/>
          <w:szCs w:val="12"/>
        </w:rPr>
      </w:pPr>
    </w:p>
    <w:p w:rsidR="00FA4DE9" w:rsidRPr="003C177A" w:rsidRDefault="00FA4DE9" w:rsidP="003C177A">
      <w:pPr>
        <w:autoSpaceDE w:val="0"/>
        <w:autoSpaceDN w:val="0"/>
        <w:adjustRightInd w:val="0"/>
        <w:spacing w:after="0" w:line="240" w:lineRule="auto"/>
        <w:ind w:firstLine="567"/>
        <w:jc w:val="both"/>
        <w:rPr>
          <w:rFonts w:ascii="Times New Roman" w:eastAsia="Times New Roman" w:hAnsi="Times New Roman"/>
        </w:rPr>
      </w:pPr>
      <w:r w:rsidRPr="0093412F">
        <w:rPr>
          <w:rFonts w:ascii="Times New Roman" w:eastAsia="Times New Roman" w:hAnsi="Times New Roman"/>
        </w:rPr>
        <w:t xml:space="preserve">Duomenys apie susidarančias atliekas pateikti </w:t>
      </w:r>
      <w:r w:rsidRPr="0093412F">
        <w:rPr>
          <w:rFonts w:ascii="Times New Roman" w:eastAsia="Times New Roman" w:hAnsi="Times New Roman"/>
          <w:b/>
          <w:i/>
        </w:rPr>
        <w:t>4 lentelėje.</w:t>
      </w:r>
    </w:p>
    <w:p w:rsidR="003C177A" w:rsidRDefault="003C177A" w:rsidP="00FF7731">
      <w:pPr>
        <w:spacing w:after="0"/>
        <w:ind w:left="850" w:right="567"/>
        <w:jc w:val="both"/>
        <w:rPr>
          <w:rFonts w:ascii="Times New Roman" w:hAnsi="Times New Roman" w:cs="Times New Roman"/>
          <w:i/>
          <w:noProof/>
          <w:color w:val="000000" w:themeColor="text1"/>
          <w:sz w:val="24"/>
          <w:szCs w:val="24"/>
        </w:rPr>
        <w:sectPr w:rsidR="003C177A" w:rsidSect="000A0C18">
          <w:pgSz w:w="16838" w:h="11906" w:orient="landscape"/>
          <w:pgMar w:top="1701" w:right="1701" w:bottom="567" w:left="1134" w:header="567" w:footer="567" w:gutter="0"/>
          <w:cols w:space="1296"/>
          <w:docGrid w:linePitch="360"/>
        </w:sectPr>
      </w:pPr>
    </w:p>
    <w:p w:rsidR="0052739F" w:rsidRPr="006C64D1" w:rsidRDefault="0052739F" w:rsidP="00FF7731">
      <w:pPr>
        <w:spacing w:after="0"/>
        <w:ind w:left="850" w:right="567"/>
        <w:jc w:val="both"/>
        <w:rPr>
          <w:rFonts w:ascii="Times New Roman" w:hAnsi="Times New Roman" w:cs="Times New Roman"/>
          <w:i/>
          <w:noProof/>
          <w:color w:val="000000" w:themeColor="text1"/>
          <w:sz w:val="24"/>
          <w:szCs w:val="24"/>
        </w:rPr>
      </w:pPr>
    </w:p>
    <w:p w:rsidR="00852D69" w:rsidRPr="006C64D1" w:rsidRDefault="00E56983" w:rsidP="001F3641">
      <w:p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b/>
      </w:r>
      <w:r w:rsidRPr="006C64D1">
        <w:rPr>
          <w:rFonts w:ascii="Times New Roman" w:hAnsi="Times New Roman" w:cs="Times New Roman"/>
          <w:b/>
          <w:noProof/>
          <w:color w:val="000000" w:themeColor="text1"/>
          <w:sz w:val="24"/>
          <w:szCs w:val="24"/>
        </w:rPr>
        <w:t>4</w:t>
      </w:r>
      <w:r w:rsidR="0052739F" w:rsidRPr="006C64D1">
        <w:rPr>
          <w:rFonts w:ascii="Times New Roman" w:hAnsi="Times New Roman" w:cs="Times New Roman"/>
          <w:b/>
          <w:noProof/>
          <w:color w:val="000000" w:themeColor="text1"/>
          <w:sz w:val="24"/>
          <w:szCs w:val="24"/>
        </w:rPr>
        <w:t xml:space="preserve"> lentelė</w:t>
      </w:r>
      <w:r w:rsidR="0052739F" w:rsidRPr="006C64D1">
        <w:rPr>
          <w:rFonts w:ascii="Times New Roman" w:hAnsi="Times New Roman" w:cs="Times New Roman"/>
          <w:noProof/>
          <w:color w:val="000000" w:themeColor="text1"/>
          <w:sz w:val="24"/>
          <w:szCs w:val="24"/>
        </w:rPr>
        <w:t>. Duomenys apie susidarančias pavoj</w:t>
      </w:r>
      <w:r w:rsidR="001F3641" w:rsidRPr="006C64D1">
        <w:rPr>
          <w:rFonts w:ascii="Times New Roman" w:hAnsi="Times New Roman" w:cs="Times New Roman"/>
          <w:noProof/>
          <w:color w:val="000000" w:themeColor="text1"/>
          <w:sz w:val="24"/>
          <w:szCs w:val="24"/>
        </w:rPr>
        <w:t xml:space="preserve">ingas ir nepavojingas atliekas </w:t>
      </w:r>
    </w:p>
    <w:tbl>
      <w:tblPr>
        <w:tblStyle w:val="Lentelstinklelis"/>
        <w:tblW w:w="13696" w:type="dxa"/>
        <w:tblInd w:w="850" w:type="dxa"/>
        <w:tblLook w:val="04A0" w:firstRow="1" w:lastRow="0" w:firstColumn="1" w:lastColumn="0" w:noHBand="0" w:noVBand="1"/>
      </w:tblPr>
      <w:tblGrid>
        <w:gridCol w:w="1526"/>
        <w:gridCol w:w="3493"/>
        <w:gridCol w:w="1921"/>
        <w:gridCol w:w="850"/>
        <w:gridCol w:w="1513"/>
        <w:gridCol w:w="1139"/>
        <w:gridCol w:w="850"/>
        <w:gridCol w:w="1195"/>
        <w:gridCol w:w="1209"/>
      </w:tblGrid>
      <w:tr w:rsidR="00C605D2" w:rsidRPr="006C64D1" w:rsidTr="00CD5783">
        <w:trPr>
          <w:trHeight w:val="262"/>
        </w:trPr>
        <w:tc>
          <w:tcPr>
            <w:tcW w:w="1526" w:type="dxa"/>
            <w:vMerge w:val="restart"/>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Kodas pagal Atliekų tvarkymo taisyklių 1 priedą</w:t>
            </w:r>
          </w:p>
        </w:tc>
        <w:tc>
          <w:tcPr>
            <w:tcW w:w="3493" w:type="dxa"/>
            <w:vMerge w:val="restart"/>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Pavadinimas</w:t>
            </w:r>
          </w:p>
        </w:tc>
        <w:tc>
          <w:tcPr>
            <w:tcW w:w="1921" w:type="dxa"/>
            <w:vMerge w:val="restart"/>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 xml:space="preserve">Pavojingumas pagal Atliekų tvarkymo taisyklių 2 priedą </w:t>
            </w:r>
          </w:p>
        </w:tc>
        <w:tc>
          <w:tcPr>
            <w:tcW w:w="3502" w:type="dxa"/>
            <w:gridSpan w:val="3"/>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Esama situacija</w:t>
            </w:r>
          </w:p>
        </w:tc>
        <w:tc>
          <w:tcPr>
            <w:tcW w:w="3254" w:type="dxa"/>
            <w:gridSpan w:val="3"/>
            <w:noWrap/>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Planuojama situacija</w:t>
            </w:r>
          </w:p>
        </w:tc>
      </w:tr>
      <w:tr w:rsidR="00C605D2" w:rsidRPr="006C64D1" w:rsidTr="00CD5783">
        <w:trPr>
          <w:trHeight w:val="1039"/>
        </w:trPr>
        <w:tc>
          <w:tcPr>
            <w:tcW w:w="1526" w:type="dxa"/>
            <w:vMerge/>
            <w:vAlign w:val="center"/>
            <w:hideMark/>
          </w:tcPr>
          <w:p w:rsidR="007D785B" w:rsidRPr="006C64D1" w:rsidRDefault="007D785B" w:rsidP="007D785B">
            <w:pPr>
              <w:rPr>
                <w:rFonts w:ascii="Times New Roman" w:eastAsia="Times New Roman" w:hAnsi="Times New Roman" w:cs="Times New Roman"/>
                <w:b/>
                <w:bCs/>
                <w:noProof/>
                <w:color w:val="000000"/>
                <w:sz w:val="20"/>
                <w:szCs w:val="20"/>
              </w:rPr>
            </w:pPr>
          </w:p>
        </w:tc>
        <w:tc>
          <w:tcPr>
            <w:tcW w:w="3493" w:type="dxa"/>
            <w:vMerge/>
            <w:vAlign w:val="center"/>
            <w:hideMark/>
          </w:tcPr>
          <w:p w:rsidR="007D785B" w:rsidRPr="006C64D1" w:rsidRDefault="007D785B" w:rsidP="007D785B">
            <w:pPr>
              <w:rPr>
                <w:rFonts w:ascii="Times New Roman" w:eastAsia="Times New Roman" w:hAnsi="Times New Roman" w:cs="Times New Roman"/>
                <w:b/>
                <w:bCs/>
                <w:noProof/>
                <w:color w:val="000000"/>
                <w:sz w:val="20"/>
                <w:szCs w:val="20"/>
              </w:rPr>
            </w:pPr>
          </w:p>
        </w:tc>
        <w:tc>
          <w:tcPr>
            <w:tcW w:w="1921" w:type="dxa"/>
            <w:vMerge/>
            <w:vAlign w:val="center"/>
            <w:hideMark/>
          </w:tcPr>
          <w:p w:rsidR="007D785B" w:rsidRPr="006C64D1" w:rsidRDefault="007D785B" w:rsidP="007D785B">
            <w:pPr>
              <w:rPr>
                <w:rFonts w:ascii="Times New Roman" w:eastAsia="Times New Roman" w:hAnsi="Times New Roman" w:cs="Times New Roman"/>
                <w:b/>
                <w:bCs/>
                <w:noProof/>
                <w:color w:val="000000"/>
                <w:sz w:val="20"/>
                <w:szCs w:val="20"/>
              </w:rPr>
            </w:pPr>
          </w:p>
        </w:tc>
        <w:tc>
          <w:tcPr>
            <w:tcW w:w="850" w:type="dxa"/>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Atliekų kiekis, t/m.</w:t>
            </w:r>
          </w:p>
        </w:tc>
        <w:tc>
          <w:tcPr>
            <w:tcW w:w="1513" w:type="dxa"/>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Didziausias vienu metu leidziamas, t</w:t>
            </w:r>
          </w:p>
        </w:tc>
        <w:tc>
          <w:tcPr>
            <w:tcW w:w="1139" w:type="dxa"/>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 xml:space="preserve">Atliekų naudojimo veiklos </w:t>
            </w:r>
          </w:p>
        </w:tc>
        <w:tc>
          <w:tcPr>
            <w:tcW w:w="850" w:type="dxa"/>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Atliekų kiekis, t/m.</w:t>
            </w:r>
          </w:p>
        </w:tc>
        <w:tc>
          <w:tcPr>
            <w:tcW w:w="1007" w:type="dxa"/>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Didziausias vienu metu leidziamas, t</w:t>
            </w:r>
          </w:p>
        </w:tc>
        <w:tc>
          <w:tcPr>
            <w:tcW w:w="1397" w:type="dxa"/>
            <w:vAlign w:val="center"/>
            <w:hideMark/>
          </w:tcPr>
          <w:p w:rsidR="007D785B" w:rsidRPr="006C64D1" w:rsidRDefault="00A373DA"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Atliekų naudojimo veiklos**</w:t>
            </w:r>
          </w:p>
        </w:tc>
      </w:tr>
      <w:tr w:rsidR="007D785B" w:rsidRPr="006C64D1" w:rsidTr="00CD5783">
        <w:trPr>
          <w:trHeight w:val="404"/>
        </w:trPr>
        <w:tc>
          <w:tcPr>
            <w:tcW w:w="13696" w:type="dxa"/>
            <w:gridSpan w:val="9"/>
            <w:vAlign w:val="center"/>
            <w:hideMark/>
          </w:tcPr>
          <w:p w:rsidR="007D785B" w:rsidRPr="006C64D1" w:rsidRDefault="007D785B" w:rsidP="007D785B">
            <w:pPr>
              <w:jc w:val="center"/>
              <w:rPr>
                <w:rFonts w:ascii="Times New Roman" w:eastAsia="Times New Roman" w:hAnsi="Times New Roman" w:cs="Times New Roman"/>
                <w:b/>
                <w:bCs/>
                <w:noProof/>
                <w:color w:val="000000"/>
              </w:rPr>
            </w:pPr>
            <w:r w:rsidRPr="006C64D1">
              <w:rPr>
                <w:rFonts w:ascii="Times New Roman" w:eastAsia="Times New Roman" w:hAnsi="Times New Roman" w:cs="Times New Roman"/>
                <w:b/>
                <w:bCs/>
                <w:noProof/>
                <w:color w:val="000000"/>
              </w:rPr>
              <w:t>TVARKOMOS ATLIEKOS</w:t>
            </w:r>
          </w:p>
        </w:tc>
      </w:tr>
      <w:tr w:rsidR="00C605D2" w:rsidRPr="006C64D1" w:rsidTr="00CD5783">
        <w:trPr>
          <w:trHeight w:val="993"/>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rPr>
            </w:pPr>
            <w:r w:rsidRPr="006C64D1">
              <w:rPr>
                <w:rFonts w:ascii="Times New Roman" w:eastAsia="Times New Roman" w:hAnsi="Times New Roman" w:cs="Times New Roman"/>
                <w:noProof/>
                <w:color w:val="000000"/>
              </w:rPr>
              <w:t>16 01 04*</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rPr>
            </w:pPr>
            <w:r w:rsidRPr="006C64D1">
              <w:rPr>
                <w:rFonts w:ascii="Times New Roman" w:eastAsia="Times New Roman" w:hAnsi="Times New Roman" w:cs="Times New Roman"/>
                <w:noProof/>
                <w:color w:val="000000"/>
              </w:rPr>
              <w:t>Eksploatuoti netinkamos transporto priemonės</w:t>
            </w:r>
          </w:p>
        </w:tc>
        <w:tc>
          <w:tcPr>
            <w:tcW w:w="1921" w:type="dxa"/>
            <w:noWrap/>
            <w:vAlign w:val="center"/>
            <w:hideMark/>
          </w:tcPr>
          <w:p w:rsidR="007D785B" w:rsidRPr="006C64D1" w:rsidRDefault="007D785B" w:rsidP="007D785B">
            <w:pPr>
              <w:jc w:val="center"/>
              <w:rPr>
                <w:rFonts w:ascii="Times New Roman" w:eastAsia="Times New Roman" w:hAnsi="Times New Roman" w:cs="Times New Roman"/>
                <w:noProof/>
                <w:color w:val="000000"/>
              </w:rPr>
            </w:pPr>
            <w:r w:rsidRPr="006C64D1">
              <w:rPr>
                <w:rFonts w:ascii="Times New Roman" w:eastAsia="Times New Roman" w:hAnsi="Times New Roman" w:cs="Times New Roman"/>
                <w:noProof/>
                <w:color w:val="000000"/>
              </w:rPr>
              <w:t>H14- ,,Ekotoksiškos"</w:t>
            </w:r>
          </w:p>
        </w:tc>
        <w:tc>
          <w:tcPr>
            <w:tcW w:w="850" w:type="dxa"/>
            <w:vAlign w:val="center"/>
            <w:hideMark/>
          </w:tcPr>
          <w:p w:rsidR="007D785B" w:rsidRPr="006C64D1" w:rsidRDefault="007D785B" w:rsidP="00C605D2">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104</w:t>
            </w:r>
          </w:p>
        </w:tc>
        <w:tc>
          <w:tcPr>
            <w:tcW w:w="1513" w:type="dxa"/>
            <w:vAlign w:val="center"/>
            <w:hideMark/>
          </w:tcPr>
          <w:p w:rsidR="007D785B" w:rsidRPr="006C64D1" w:rsidRDefault="007D785B" w:rsidP="00C605D2">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15,8</w:t>
            </w:r>
          </w:p>
        </w:tc>
        <w:tc>
          <w:tcPr>
            <w:tcW w:w="1139" w:type="dxa"/>
            <w:vAlign w:val="center"/>
            <w:hideMark/>
          </w:tcPr>
          <w:p w:rsidR="007D785B" w:rsidRPr="006C64D1" w:rsidRDefault="007D785B" w:rsidP="00C605D2">
            <w:pPr>
              <w:jc w:val="center"/>
              <w:rPr>
                <w:rFonts w:ascii="Times New Roman" w:eastAsia="Times New Roman" w:hAnsi="Times New Roman" w:cs="Times New Roman"/>
                <w:noProof/>
                <w:color w:val="000000"/>
                <w:sz w:val="18"/>
                <w:szCs w:val="18"/>
              </w:rPr>
            </w:pPr>
            <w:r w:rsidRPr="006C64D1">
              <w:rPr>
                <w:rFonts w:ascii="Times New Roman" w:eastAsia="Times New Roman" w:hAnsi="Times New Roman" w:cs="Times New Roman"/>
                <w:noProof/>
                <w:color w:val="000000"/>
                <w:sz w:val="18"/>
                <w:szCs w:val="18"/>
              </w:rPr>
              <w:t>S1, S2, S5, R13</w:t>
            </w:r>
          </w:p>
        </w:tc>
        <w:tc>
          <w:tcPr>
            <w:tcW w:w="850" w:type="dxa"/>
            <w:vAlign w:val="center"/>
            <w:hideMark/>
          </w:tcPr>
          <w:p w:rsidR="007D785B" w:rsidRPr="006C64D1" w:rsidRDefault="00416915" w:rsidP="00C605D2">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300</w:t>
            </w:r>
          </w:p>
        </w:tc>
        <w:tc>
          <w:tcPr>
            <w:tcW w:w="1007" w:type="dxa"/>
            <w:vAlign w:val="center"/>
            <w:hideMark/>
          </w:tcPr>
          <w:p w:rsidR="007D785B" w:rsidRPr="006C64D1" w:rsidRDefault="00CE0DA6" w:rsidP="00C605D2">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75</w:t>
            </w:r>
          </w:p>
        </w:tc>
        <w:tc>
          <w:tcPr>
            <w:tcW w:w="1397" w:type="dxa"/>
            <w:vAlign w:val="center"/>
            <w:hideMark/>
          </w:tcPr>
          <w:p w:rsidR="007D785B" w:rsidRPr="006C64D1" w:rsidRDefault="007D785B" w:rsidP="00C605D2">
            <w:pPr>
              <w:jc w:val="center"/>
              <w:rPr>
                <w:rFonts w:ascii="Times New Roman" w:eastAsia="Times New Roman" w:hAnsi="Times New Roman" w:cs="Times New Roman"/>
                <w:noProof/>
                <w:color w:val="000000"/>
                <w:sz w:val="18"/>
                <w:szCs w:val="18"/>
              </w:rPr>
            </w:pPr>
            <w:r w:rsidRPr="006C64D1">
              <w:rPr>
                <w:rFonts w:ascii="Times New Roman" w:eastAsia="Times New Roman" w:hAnsi="Times New Roman" w:cs="Times New Roman"/>
                <w:noProof/>
                <w:color w:val="000000"/>
                <w:sz w:val="18"/>
                <w:szCs w:val="18"/>
              </w:rPr>
              <w:t>S1, S2, S5 (S501, S502, S509), R13</w:t>
            </w:r>
          </w:p>
        </w:tc>
      </w:tr>
      <w:tr w:rsidR="007D785B" w:rsidRPr="006C64D1" w:rsidTr="00CD5783">
        <w:trPr>
          <w:trHeight w:val="449"/>
        </w:trPr>
        <w:tc>
          <w:tcPr>
            <w:tcW w:w="13696" w:type="dxa"/>
            <w:gridSpan w:val="9"/>
            <w:vAlign w:val="center"/>
            <w:hideMark/>
          </w:tcPr>
          <w:p w:rsidR="007D785B" w:rsidRPr="006C64D1" w:rsidRDefault="007D785B" w:rsidP="007D785B">
            <w:pPr>
              <w:jc w:val="center"/>
              <w:rPr>
                <w:rFonts w:ascii="Times New Roman" w:eastAsia="Times New Roman" w:hAnsi="Times New Roman" w:cs="Times New Roman"/>
                <w:b/>
                <w:bCs/>
                <w:noProof/>
                <w:color w:val="000000"/>
              </w:rPr>
            </w:pPr>
            <w:r w:rsidRPr="006C64D1">
              <w:rPr>
                <w:rFonts w:ascii="Times New Roman" w:eastAsia="Times New Roman" w:hAnsi="Times New Roman" w:cs="Times New Roman"/>
                <w:b/>
                <w:bCs/>
                <w:noProof/>
                <w:color w:val="000000"/>
              </w:rPr>
              <w:t>SUSIDARANČIOS ATLIEKOS</w:t>
            </w:r>
          </w:p>
        </w:tc>
      </w:tr>
      <w:tr w:rsidR="00C605D2" w:rsidRPr="006C64D1" w:rsidTr="00CD5783">
        <w:trPr>
          <w:trHeight w:val="23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13 02 08*</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kita variklio, pavarų dėžės ir tepamoji alyva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 ,,Ekotoksiškos"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0,3</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0,06</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EB6EA9"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0,87</w:t>
            </w:r>
          </w:p>
        </w:tc>
        <w:tc>
          <w:tcPr>
            <w:tcW w:w="1007" w:type="dxa"/>
            <w:noWrap/>
            <w:vAlign w:val="center"/>
            <w:hideMark/>
          </w:tcPr>
          <w:p w:rsidR="007D785B" w:rsidRPr="006C64D1" w:rsidRDefault="00A75AA9"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0,39</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95"/>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16 01 03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naudoti nebetinkamos padangos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1,92</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0,38</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EB6EA9"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5,54</w:t>
            </w:r>
          </w:p>
        </w:tc>
        <w:tc>
          <w:tcPr>
            <w:tcW w:w="1007" w:type="dxa"/>
            <w:noWrap/>
            <w:vAlign w:val="center"/>
            <w:hideMark/>
          </w:tcPr>
          <w:p w:rsidR="007D785B" w:rsidRPr="006C64D1" w:rsidRDefault="0012107A"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2,41</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95"/>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07*</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tepalų filtrai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 ,,Ekotoksiškos"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0,03</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0,01</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EB6EA9"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0,09</w:t>
            </w:r>
          </w:p>
        </w:tc>
        <w:tc>
          <w:tcPr>
            <w:tcW w:w="1007" w:type="dxa"/>
            <w:noWrap/>
            <w:vAlign w:val="center"/>
            <w:hideMark/>
          </w:tcPr>
          <w:p w:rsidR="007D785B" w:rsidRPr="006C64D1" w:rsidRDefault="0012107A"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0,06</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480"/>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10*</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sprogios sudedamosios dalys (pvz.:oro pagalvės)</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0,08</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EB6EA9"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0,23</w:t>
            </w:r>
          </w:p>
        </w:tc>
        <w:tc>
          <w:tcPr>
            <w:tcW w:w="1007" w:type="dxa"/>
            <w:noWrap/>
            <w:vAlign w:val="center"/>
            <w:hideMark/>
          </w:tcPr>
          <w:p w:rsidR="007D785B" w:rsidRPr="006C64D1" w:rsidRDefault="0012107A"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0,13</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95"/>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11*</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stabdžių trinkelės, kuriose yra asbesto</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0,02</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0,004</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EB6EA9" w:rsidP="00EB6EA9">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0,06</w:t>
            </w:r>
          </w:p>
        </w:tc>
        <w:tc>
          <w:tcPr>
            <w:tcW w:w="1007" w:type="dxa"/>
            <w:noWrap/>
            <w:vAlign w:val="center"/>
            <w:hideMark/>
          </w:tcPr>
          <w:p w:rsidR="007D785B" w:rsidRPr="006C64D1" w:rsidRDefault="0012107A"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0,03</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326"/>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16 01 12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stbadžių trinkelės, nenurodytos 16 01 11</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0,05</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0,01</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EB6EA9"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0,14</w:t>
            </w:r>
          </w:p>
        </w:tc>
        <w:tc>
          <w:tcPr>
            <w:tcW w:w="1007" w:type="dxa"/>
            <w:noWrap/>
            <w:vAlign w:val="center"/>
            <w:hideMark/>
          </w:tcPr>
          <w:p w:rsidR="007D785B" w:rsidRPr="006C64D1" w:rsidRDefault="0012107A"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w:t>
            </w:r>
            <w:r w:rsidR="00092711" w:rsidRPr="006C64D1">
              <w:rPr>
                <w:rFonts w:ascii="Times New Roman" w:eastAsia="Times New Roman" w:hAnsi="Times New Roman" w:cs="Times New Roman"/>
                <w:noProof/>
                <w:color w:val="000000" w:themeColor="text1"/>
                <w:sz w:val="20"/>
                <w:szCs w:val="20"/>
              </w:rPr>
              <w:t>06</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13*</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stabdžių skystis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 ,,Ekotoksiškos"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0,01</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0,002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R13 </w:t>
            </w:r>
          </w:p>
        </w:tc>
        <w:tc>
          <w:tcPr>
            <w:tcW w:w="850" w:type="dxa"/>
            <w:noWrap/>
            <w:vAlign w:val="center"/>
            <w:hideMark/>
          </w:tcPr>
          <w:p w:rsidR="007D785B" w:rsidRPr="006C64D1" w:rsidRDefault="00EB6EA9"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0,03</w:t>
            </w:r>
          </w:p>
        </w:tc>
        <w:tc>
          <w:tcPr>
            <w:tcW w:w="1007" w:type="dxa"/>
            <w:noWrap/>
            <w:vAlign w:val="center"/>
            <w:hideMark/>
          </w:tcPr>
          <w:p w:rsidR="007D785B" w:rsidRPr="006C64D1" w:rsidRDefault="007D785B"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0,01</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R13 </w:t>
            </w:r>
          </w:p>
        </w:tc>
      </w:tr>
      <w:tr w:rsidR="00C605D2" w:rsidRPr="006C64D1" w:rsidTr="00CD5783">
        <w:trPr>
          <w:trHeight w:val="529"/>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14*</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aušinamieji skysčiai, kuriuose yra pavojingųjų medžiagų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 ,,Ekotoksiškos"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0,07</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0,01</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0,20</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0,06</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16 01 16</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suskystintų dujų balionai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0,18</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0,04</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0,52</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0,25</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529"/>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16 01 17</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juodieji metalai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52,2</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10,44</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150,58</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66,08</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16 01 18</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spalvotieji metalai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6</w:t>
            </w:r>
            <w:r w:rsidR="00BA7A33" w:rsidRPr="006C64D1">
              <w:rPr>
                <w:rFonts w:ascii="Times New Roman" w:eastAsia="Times New Roman" w:hAnsi="Times New Roman" w:cs="Times New Roman"/>
                <w:noProof/>
                <w:color w:val="000000"/>
                <w:sz w:val="20"/>
                <w:szCs w:val="20"/>
              </w:rPr>
              <w:t>,0</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17,31</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7,58</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16 01 19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plastikas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6,9</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1,38</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19,90</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8,73</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16 01 20</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stiklas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2,1</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0,42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6,06</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2,66</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529"/>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lastRenderedPageBreak/>
              <w:t xml:space="preserve">16 01 21*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pavojingos sudedamosios dalys, nenurodytos 16 01 07-16 01 11, 16 01 13 ir 16 01 14</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HP14,, Ekotoksiškos"</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0,24</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0,05</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0,69</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0,32</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529"/>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21*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pavojingos sudedamosios dalys, nenurodytos 16 01 07-16 01 11, 16 01 13 ir 16 01 14</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0,54</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0,11</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BA7A33"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1,56</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0,70</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16 01 22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kitaip neapibrėžtos sudedamosios dalys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0,72</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0,14</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2,08</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0,89</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16 01 99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kitaip neapibrėžtos atliekos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4,2</w:t>
            </w:r>
          </w:p>
        </w:tc>
        <w:tc>
          <w:tcPr>
            <w:tcW w:w="151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0,84</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12,12</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5,32</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95"/>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16 01 99 </w:t>
            </w:r>
          </w:p>
        </w:tc>
        <w:tc>
          <w:tcPr>
            <w:tcW w:w="3493"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kitaip neapibrėžtos atliekos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1,12</w:t>
            </w:r>
          </w:p>
        </w:tc>
        <w:tc>
          <w:tcPr>
            <w:tcW w:w="1513"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0,22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3,23</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1,39</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06 01*</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švino akumuliatoriai </w:t>
            </w:r>
          </w:p>
        </w:tc>
        <w:tc>
          <w:tcPr>
            <w:tcW w:w="1921"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HP14,,Ekotoksiškos"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1,08</w:t>
            </w:r>
          </w:p>
        </w:tc>
        <w:tc>
          <w:tcPr>
            <w:tcW w:w="1513"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0,22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3,12</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1,39</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16 07 08*</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atliekos, kuriose yra tepalų </w:t>
            </w:r>
          </w:p>
        </w:tc>
        <w:tc>
          <w:tcPr>
            <w:tcW w:w="1921"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HP14,,Ekotoksiškos"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0,15</w:t>
            </w:r>
          </w:p>
        </w:tc>
        <w:tc>
          <w:tcPr>
            <w:tcW w:w="1513"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BA7A33">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0,43</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0,13</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761"/>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16 08 01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panaudoti katalizatoriai, kuriuose yra aukso, sidabro, renio,rodžio, paladžio, iridžio arba platinos (išskyrus nurodytas 16 08 07 pozicijoje)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0,01</w:t>
            </w:r>
          </w:p>
        </w:tc>
        <w:tc>
          <w:tcPr>
            <w:tcW w:w="1513"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0,03</w:t>
            </w:r>
          </w:p>
        </w:tc>
        <w:tc>
          <w:tcPr>
            <w:tcW w:w="1007"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0,13</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792"/>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19 12 12 </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kitos mechaninio atliekų (įskaitant medžiagų mišinius) apdorojimo atliekos, nenurodytos 19 12 11</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0,4</w:t>
            </w:r>
          </w:p>
        </w:tc>
        <w:tc>
          <w:tcPr>
            <w:tcW w:w="1513"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0,002</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CF614E"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1,15</w:t>
            </w:r>
          </w:p>
        </w:tc>
        <w:tc>
          <w:tcPr>
            <w:tcW w:w="1007" w:type="dxa"/>
            <w:noWrap/>
            <w:vAlign w:val="center"/>
            <w:hideMark/>
          </w:tcPr>
          <w:p w:rsidR="007D785B" w:rsidRPr="006C64D1" w:rsidRDefault="007D785B"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0,01</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7D785B" w:rsidRPr="006C64D1" w:rsidTr="00CD5783">
        <w:trPr>
          <w:trHeight w:val="262"/>
        </w:trPr>
        <w:tc>
          <w:tcPr>
            <w:tcW w:w="13696" w:type="dxa"/>
            <w:gridSpan w:val="9"/>
            <w:noWrap/>
            <w:vAlign w:val="center"/>
            <w:hideMark/>
          </w:tcPr>
          <w:p w:rsidR="007D785B" w:rsidRPr="006C64D1" w:rsidRDefault="007D785B" w:rsidP="007D785B">
            <w:pPr>
              <w:jc w:val="center"/>
              <w:rPr>
                <w:rFonts w:ascii="Times New Roman" w:eastAsia="Times New Roman" w:hAnsi="Times New Roman" w:cs="Times New Roman"/>
                <w:b/>
                <w:bCs/>
                <w:noProof/>
                <w:color w:val="000000"/>
                <w:sz w:val="20"/>
                <w:szCs w:val="20"/>
              </w:rPr>
            </w:pPr>
            <w:r w:rsidRPr="006C64D1">
              <w:rPr>
                <w:rFonts w:ascii="Times New Roman" w:eastAsia="Times New Roman" w:hAnsi="Times New Roman" w:cs="Times New Roman"/>
                <w:b/>
                <w:bCs/>
                <w:noProof/>
                <w:color w:val="000000"/>
                <w:sz w:val="20"/>
                <w:szCs w:val="20"/>
              </w:rPr>
              <w:t xml:space="preserve">Kitos patalpų bei butinėje veikloje susidariusios atliekos </w:t>
            </w:r>
          </w:p>
        </w:tc>
      </w:tr>
      <w:tr w:rsidR="00C605D2" w:rsidRPr="006C64D1" w:rsidTr="00CD5783">
        <w:trPr>
          <w:trHeight w:val="832"/>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15 02 02*</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absorbentai, filtrų medžiagos (įskaitant kitaip neapibrėžtus tepalų filtrus), pašluostės, apsauginiai drabužiai, užteršti pavojingomis cheminėmis medžiagomis  </w:t>
            </w:r>
          </w:p>
        </w:tc>
        <w:tc>
          <w:tcPr>
            <w:tcW w:w="1921"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HP14,,Ekotoksiškos"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0,02</w:t>
            </w:r>
          </w:p>
        </w:tc>
        <w:tc>
          <w:tcPr>
            <w:tcW w:w="1513" w:type="dxa"/>
            <w:noWrap/>
            <w:vAlign w:val="center"/>
            <w:hideMark/>
          </w:tcPr>
          <w:p w:rsidR="007D785B" w:rsidRPr="006C64D1" w:rsidRDefault="007D785B" w:rsidP="00C605D2">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0,14</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c>
          <w:tcPr>
            <w:tcW w:w="850"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0,04</w:t>
            </w:r>
          </w:p>
        </w:tc>
        <w:tc>
          <w:tcPr>
            <w:tcW w:w="1007" w:type="dxa"/>
            <w:noWrap/>
            <w:vAlign w:val="center"/>
            <w:hideMark/>
          </w:tcPr>
          <w:p w:rsidR="007D785B" w:rsidRPr="006C64D1" w:rsidRDefault="007D785B"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0,02</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529"/>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15 02 03</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absorbentai, filtrų medžiagos, pašluostės ir apsauginiai drabužiai, nenurodyti 15 02 02*</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 - </w:t>
            </w:r>
          </w:p>
        </w:tc>
        <w:tc>
          <w:tcPr>
            <w:tcW w:w="1513" w:type="dxa"/>
            <w:noWrap/>
            <w:vAlign w:val="center"/>
            <w:hideMark/>
          </w:tcPr>
          <w:p w:rsidR="007D785B" w:rsidRPr="006C64D1" w:rsidRDefault="007D785B" w:rsidP="00C605D2">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 - </w:t>
            </w:r>
          </w:p>
        </w:tc>
        <w:tc>
          <w:tcPr>
            <w:tcW w:w="850"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0,04</w:t>
            </w:r>
          </w:p>
        </w:tc>
        <w:tc>
          <w:tcPr>
            <w:tcW w:w="1007" w:type="dxa"/>
            <w:noWrap/>
            <w:vAlign w:val="center"/>
            <w:hideMark/>
          </w:tcPr>
          <w:p w:rsidR="007D785B" w:rsidRPr="006C64D1" w:rsidRDefault="007D785B"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0,01</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20 03 01</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mišrios komunalinės atliekos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Nepavojingos </w:t>
            </w:r>
          </w:p>
        </w:tc>
        <w:tc>
          <w:tcPr>
            <w:tcW w:w="850"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 - </w:t>
            </w:r>
          </w:p>
        </w:tc>
        <w:tc>
          <w:tcPr>
            <w:tcW w:w="1513" w:type="dxa"/>
            <w:noWrap/>
            <w:vAlign w:val="center"/>
            <w:hideMark/>
          </w:tcPr>
          <w:p w:rsidR="007D785B" w:rsidRPr="006C64D1" w:rsidRDefault="007D785B" w:rsidP="00C605D2">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w:t>
            </w:r>
          </w:p>
        </w:tc>
        <w:tc>
          <w:tcPr>
            <w:tcW w:w="1139"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 - </w:t>
            </w:r>
          </w:p>
        </w:tc>
        <w:tc>
          <w:tcPr>
            <w:tcW w:w="850"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0,10</w:t>
            </w:r>
          </w:p>
        </w:tc>
        <w:tc>
          <w:tcPr>
            <w:tcW w:w="1007" w:type="dxa"/>
            <w:noWrap/>
            <w:vAlign w:val="center"/>
            <w:hideMark/>
          </w:tcPr>
          <w:p w:rsidR="007D785B" w:rsidRPr="006C64D1" w:rsidRDefault="007D785B"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0,01</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r w:rsidR="00C605D2" w:rsidRPr="006C64D1" w:rsidTr="00CD5783">
        <w:trPr>
          <w:trHeight w:val="262"/>
        </w:trPr>
        <w:tc>
          <w:tcPr>
            <w:tcW w:w="1526" w:type="dxa"/>
            <w:noWrap/>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20 01 21*</w:t>
            </w:r>
          </w:p>
        </w:tc>
        <w:tc>
          <w:tcPr>
            <w:tcW w:w="3493"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dienos šviesos lempos </w:t>
            </w:r>
          </w:p>
        </w:tc>
        <w:tc>
          <w:tcPr>
            <w:tcW w:w="1921"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H6 - toksiškos </w:t>
            </w:r>
          </w:p>
        </w:tc>
        <w:tc>
          <w:tcPr>
            <w:tcW w:w="850" w:type="dxa"/>
            <w:noWrap/>
            <w:vAlign w:val="center"/>
            <w:hideMark/>
          </w:tcPr>
          <w:p w:rsidR="007D785B" w:rsidRPr="006C64D1" w:rsidRDefault="00FA6F5F"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 0,05</w:t>
            </w:r>
            <w:r w:rsidR="007D785B" w:rsidRPr="006C64D1">
              <w:rPr>
                <w:rFonts w:ascii="Times New Roman" w:eastAsia="Times New Roman" w:hAnsi="Times New Roman" w:cs="Times New Roman"/>
                <w:noProof/>
                <w:color w:val="000000"/>
                <w:sz w:val="20"/>
                <w:szCs w:val="20"/>
              </w:rPr>
              <w:t xml:space="preserve"> </w:t>
            </w:r>
          </w:p>
        </w:tc>
        <w:tc>
          <w:tcPr>
            <w:tcW w:w="1513" w:type="dxa"/>
            <w:noWrap/>
            <w:vAlign w:val="center"/>
            <w:hideMark/>
          </w:tcPr>
          <w:p w:rsidR="007D785B" w:rsidRPr="006C64D1" w:rsidRDefault="007D785B" w:rsidP="00C605D2">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0,002</w:t>
            </w:r>
          </w:p>
        </w:tc>
        <w:tc>
          <w:tcPr>
            <w:tcW w:w="1139" w:type="dxa"/>
            <w:vAlign w:val="center"/>
            <w:hideMark/>
          </w:tcPr>
          <w:p w:rsidR="007D785B" w:rsidRPr="006C64D1" w:rsidRDefault="00575AEC"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 xml:space="preserve"> R13</w:t>
            </w:r>
            <w:r w:rsidR="007D785B" w:rsidRPr="006C64D1">
              <w:rPr>
                <w:rFonts w:ascii="Times New Roman" w:eastAsia="Times New Roman" w:hAnsi="Times New Roman" w:cs="Times New Roman"/>
                <w:noProof/>
                <w:color w:val="000000"/>
                <w:sz w:val="20"/>
                <w:szCs w:val="20"/>
              </w:rPr>
              <w:t xml:space="preserve"> </w:t>
            </w:r>
          </w:p>
        </w:tc>
        <w:tc>
          <w:tcPr>
            <w:tcW w:w="850" w:type="dxa"/>
            <w:noWrap/>
            <w:vAlign w:val="center"/>
            <w:hideMark/>
          </w:tcPr>
          <w:p w:rsidR="007D785B" w:rsidRPr="006C64D1" w:rsidRDefault="00092711"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0,05</w:t>
            </w:r>
          </w:p>
        </w:tc>
        <w:tc>
          <w:tcPr>
            <w:tcW w:w="1007" w:type="dxa"/>
            <w:noWrap/>
            <w:vAlign w:val="center"/>
            <w:hideMark/>
          </w:tcPr>
          <w:p w:rsidR="007D785B" w:rsidRPr="006C64D1" w:rsidRDefault="007D785B" w:rsidP="007D785B">
            <w:pPr>
              <w:jc w:val="center"/>
              <w:rPr>
                <w:rFonts w:ascii="Times New Roman" w:eastAsia="Times New Roman" w:hAnsi="Times New Roman" w:cs="Times New Roman"/>
                <w:noProof/>
                <w:color w:val="000000" w:themeColor="text1"/>
                <w:sz w:val="20"/>
                <w:szCs w:val="20"/>
              </w:rPr>
            </w:pPr>
            <w:r w:rsidRPr="006C64D1">
              <w:rPr>
                <w:rFonts w:ascii="Times New Roman" w:eastAsia="Times New Roman" w:hAnsi="Times New Roman" w:cs="Times New Roman"/>
                <w:noProof/>
                <w:color w:val="000000" w:themeColor="text1"/>
                <w:sz w:val="20"/>
                <w:szCs w:val="20"/>
              </w:rPr>
              <w:t>0,002</w:t>
            </w:r>
          </w:p>
        </w:tc>
        <w:tc>
          <w:tcPr>
            <w:tcW w:w="1397" w:type="dxa"/>
            <w:vAlign w:val="center"/>
            <w:hideMark/>
          </w:tcPr>
          <w:p w:rsidR="007D785B" w:rsidRPr="006C64D1" w:rsidRDefault="007D785B" w:rsidP="007D785B">
            <w:pPr>
              <w:jc w:val="center"/>
              <w:rPr>
                <w:rFonts w:ascii="Times New Roman" w:eastAsia="Times New Roman" w:hAnsi="Times New Roman" w:cs="Times New Roman"/>
                <w:noProof/>
                <w:color w:val="000000"/>
                <w:sz w:val="20"/>
                <w:szCs w:val="20"/>
              </w:rPr>
            </w:pPr>
            <w:r w:rsidRPr="006C64D1">
              <w:rPr>
                <w:rFonts w:ascii="Times New Roman" w:eastAsia="Times New Roman" w:hAnsi="Times New Roman" w:cs="Times New Roman"/>
                <w:noProof/>
                <w:color w:val="000000"/>
                <w:sz w:val="20"/>
                <w:szCs w:val="20"/>
              </w:rPr>
              <w:t>R13</w:t>
            </w:r>
          </w:p>
        </w:tc>
      </w:tr>
    </w:tbl>
    <w:p w:rsidR="00373AAE" w:rsidRPr="00393794" w:rsidRDefault="00373AAE" w:rsidP="00FF7731">
      <w:pPr>
        <w:autoSpaceDE w:val="0"/>
        <w:autoSpaceDN w:val="0"/>
        <w:adjustRightInd w:val="0"/>
        <w:spacing w:after="0" w:line="240" w:lineRule="auto"/>
        <w:ind w:left="850" w:right="567"/>
        <w:rPr>
          <w:rFonts w:ascii="Times New Roman" w:eastAsia="Calibri" w:hAnsi="Times New Roman" w:cs="Times New Roman"/>
          <w:noProof/>
          <w:color w:val="000000"/>
          <w:sz w:val="20"/>
          <w:szCs w:val="20"/>
        </w:rPr>
      </w:pPr>
      <w:r w:rsidRPr="00393794">
        <w:rPr>
          <w:rFonts w:ascii="Times New Roman" w:eastAsia="Calibri" w:hAnsi="Times New Roman" w:cs="Times New Roman"/>
          <w:noProof/>
          <w:color w:val="000000"/>
          <w:sz w:val="20"/>
          <w:szCs w:val="20"/>
        </w:rPr>
        <w:t>* Visos atliekos, kurios atliekų sąraše pažymėtos žvaigždute (*), laikomos pavojingosiomis atliekomis pagal Lietuvos Respublikos atliekų tvarkymo įstatymą.</w:t>
      </w:r>
    </w:p>
    <w:p w:rsidR="00333513" w:rsidRDefault="00373AAE" w:rsidP="00FF7731">
      <w:pPr>
        <w:autoSpaceDE w:val="0"/>
        <w:autoSpaceDN w:val="0"/>
        <w:adjustRightInd w:val="0"/>
        <w:spacing w:after="0" w:line="240" w:lineRule="auto"/>
        <w:ind w:left="850" w:right="567"/>
        <w:rPr>
          <w:rFonts w:ascii="Times New Roman" w:eastAsia="Calibri" w:hAnsi="Times New Roman" w:cs="Times New Roman"/>
          <w:noProof/>
          <w:color w:val="000000"/>
          <w:sz w:val="20"/>
          <w:szCs w:val="20"/>
        </w:rPr>
      </w:pPr>
      <w:r w:rsidRPr="00393794">
        <w:rPr>
          <w:rFonts w:ascii="Times New Roman" w:eastAsia="Calibri" w:hAnsi="Times New Roman" w:cs="Times New Roman"/>
          <w:noProof/>
          <w:color w:val="000000"/>
          <w:sz w:val="20"/>
          <w:szCs w:val="20"/>
        </w:rPr>
        <w:t>** Pagal Atliekų tvarkymo taisyklių 4 priedą, R13 − R1– R12 veiklomis naudoti skirtų atliekų laikymas, S5</w:t>
      </w:r>
      <w:r w:rsidR="0058652E" w:rsidRPr="00393794">
        <w:rPr>
          <w:rFonts w:ascii="Times New Roman" w:eastAsia="Calibri" w:hAnsi="Times New Roman" w:cs="Times New Roman"/>
          <w:noProof/>
          <w:color w:val="000000"/>
          <w:sz w:val="20"/>
          <w:szCs w:val="20"/>
        </w:rPr>
        <w:t>01 − ardymas, išmontavimas, S502 – rūšiavimas, S509 − atskyrimas</w:t>
      </w:r>
      <w:r w:rsidRPr="00393794">
        <w:rPr>
          <w:rFonts w:ascii="Times New Roman" w:eastAsia="Calibri" w:hAnsi="Times New Roman" w:cs="Times New Roman"/>
          <w:noProof/>
          <w:color w:val="000000"/>
          <w:sz w:val="20"/>
          <w:szCs w:val="20"/>
        </w:rPr>
        <w:t>.</w:t>
      </w:r>
    </w:p>
    <w:p w:rsidR="00393794" w:rsidRDefault="00393794" w:rsidP="00FF7731">
      <w:pPr>
        <w:autoSpaceDE w:val="0"/>
        <w:autoSpaceDN w:val="0"/>
        <w:adjustRightInd w:val="0"/>
        <w:spacing w:after="0" w:line="240" w:lineRule="auto"/>
        <w:ind w:left="850" w:right="567"/>
        <w:rPr>
          <w:rFonts w:ascii="Times New Roman" w:eastAsia="Calibri" w:hAnsi="Times New Roman" w:cs="Times New Roman"/>
          <w:noProof/>
          <w:color w:val="000000"/>
          <w:sz w:val="20"/>
          <w:szCs w:val="20"/>
        </w:rPr>
      </w:pPr>
    </w:p>
    <w:p w:rsidR="00393794" w:rsidRDefault="00393794" w:rsidP="00FF7731">
      <w:pPr>
        <w:autoSpaceDE w:val="0"/>
        <w:autoSpaceDN w:val="0"/>
        <w:adjustRightInd w:val="0"/>
        <w:spacing w:after="0" w:line="240" w:lineRule="auto"/>
        <w:ind w:left="850" w:right="567"/>
        <w:rPr>
          <w:rFonts w:ascii="Times New Roman" w:eastAsia="Calibri" w:hAnsi="Times New Roman" w:cs="Times New Roman"/>
          <w:noProof/>
          <w:color w:val="000000"/>
          <w:sz w:val="20"/>
          <w:szCs w:val="20"/>
        </w:rPr>
      </w:pPr>
    </w:p>
    <w:p w:rsidR="004D5CE6" w:rsidRPr="006C64D1" w:rsidRDefault="004D5CE6" w:rsidP="00FF7731">
      <w:pPr>
        <w:autoSpaceDE w:val="0"/>
        <w:autoSpaceDN w:val="0"/>
        <w:adjustRightInd w:val="0"/>
        <w:spacing w:after="0" w:line="240" w:lineRule="auto"/>
        <w:ind w:left="850" w:right="567"/>
        <w:rPr>
          <w:rFonts w:ascii="Times New Roman" w:eastAsia="Calibri" w:hAnsi="Times New Roman" w:cs="Times New Roman"/>
          <w:noProof/>
          <w:sz w:val="24"/>
          <w:szCs w:val="24"/>
        </w:rPr>
      </w:pPr>
    </w:p>
    <w:p w:rsidR="00626D06" w:rsidRPr="006C64D1" w:rsidRDefault="00D3116C" w:rsidP="000A4DC4">
      <w:pPr>
        <w:pStyle w:val="Sraopastraipa"/>
        <w:numPr>
          <w:ilvl w:val="0"/>
          <w:numId w:val="13"/>
        </w:numPr>
        <w:spacing w:after="0" w:line="240" w:lineRule="auto"/>
        <w:ind w:left="850" w:right="567"/>
        <w:jc w:val="both"/>
        <w:rPr>
          <w:rFonts w:ascii="Times New Roman" w:hAnsi="Times New Roman" w:cs="Times New Roman"/>
          <w:b/>
          <w:noProof/>
          <w:sz w:val="24"/>
          <w:szCs w:val="24"/>
        </w:rPr>
      </w:pPr>
      <w:r w:rsidRPr="006C64D1">
        <w:rPr>
          <w:rFonts w:ascii="Times New Roman" w:hAnsi="Times New Roman" w:cs="Times New Roman"/>
          <w:b/>
          <w:noProof/>
          <w:sz w:val="24"/>
          <w:szCs w:val="24"/>
        </w:rPr>
        <w:lastRenderedPageBreak/>
        <w:t xml:space="preserve">Nuotekų susidarymas, preliminarus jų kiekis, jų tvarkymas. </w:t>
      </w:r>
    </w:p>
    <w:p w:rsidR="00626D06" w:rsidRPr="006C64D1" w:rsidRDefault="00626D06" w:rsidP="000A4DC4">
      <w:pPr>
        <w:spacing w:after="0" w:line="240" w:lineRule="auto"/>
        <w:ind w:left="850" w:right="567"/>
        <w:jc w:val="both"/>
        <w:rPr>
          <w:rFonts w:ascii="Times New Roman" w:hAnsi="Times New Roman" w:cs="Times New Roman"/>
          <w:b/>
          <w:noProof/>
          <w:sz w:val="24"/>
          <w:szCs w:val="24"/>
        </w:rPr>
      </w:pPr>
    </w:p>
    <w:p w:rsidR="00626D06" w:rsidRPr="006C64D1" w:rsidRDefault="00626D06" w:rsidP="000A4DC4">
      <w:pPr>
        <w:spacing w:after="0" w:line="240" w:lineRule="auto"/>
        <w:ind w:left="850" w:right="567"/>
        <w:jc w:val="both"/>
        <w:rPr>
          <w:rFonts w:ascii="Times New Roman" w:hAnsi="Times New Roman" w:cs="Times New Roman"/>
          <w:i/>
          <w:noProof/>
          <w:sz w:val="24"/>
          <w:szCs w:val="24"/>
        </w:rPr>
      </w:pPr>
      <w:r w:rsidRPr="006C64D1">
        <w:rPr>
          <w:rFonts w:ascii="Times New Roman" w:hAnsi="Times New Roman" w:cs="Times New Roman"/>
          <w:i/>
          <w:noProof/>
          <w:sz w:val="24"/>
          <w:szCs w:val="24"/>
        </w:rPr>
        <w:tab/>
      </w:r>
      <w:r w:rsidR="005256FE" w:rsidRPr="006C64D1">
        <w:rPr>
          <w:rFonts w:ascii="Times New Roman" w:hAnsi="Times New Roman" w:cs="Times New Roman"/>
          <w:i/>
          <w:noProof/>
          <w:sz w:val="24"/>
          <w:szCs w:val="24"/>
        </w:rPr>
        <w:t xml:space="preserve">Esamos ir planuojamos situacijos aprašymas </w:t>
      </w:r>
    </w:p>
    <w:p w:rsidR="00626D06" w:rsidRPr="006C64D1" w:rsidRDefault="00626D06" w:rsidP="000A4DC4">
      <w:pPr>
        <w:spacing w:after="0"/>
        <w:ind w:left="850" w:right="567"/>
        <w:jc w:val="both"/>
        <w:rPr>
          <w:rFonts w:ascii="Times New Roman" w:hAnsi="Times New Roman" w:cs="Times New Roman"/>
          <w:noProof/>
          <w:sz w:val="24"/>
          <w:szCs w:val="24"/>
        </w:rPr>
      </w:pPr>
      <w:r w:rsidRPr="006C64D1">
        <w:rPr>
          <w:rFonts w:ascii="Times New Roman" w:hAnsi="Times New Roman" w:cs="Times New Roman"/>
          <w:i/>
          <w:noProof/>
          <w:sz w:val="24"/>
          <w:szCs w:val="24"/>
        </w:rPr>
        <w:tab/>
      </w:r>
      <w:r w:rsidR="005D6E44" w:rsidRPr="006C64D1">
        <w:rPr>
          <w:rFonts w:ascii="Times New Roman" w:hAnsi="Times New Roman" w:cs="Times New Roman"/>
          <w:noProof/>
          <w:sz w:val="24"/>
          <w:szCs w:val="24"/>
        </w:rPr>
        <w:t>UAB ,,AUTODINAMA“ atliekų tvarkymo procese vandens</w:t>
      </w:r>
      <w:r w:rsidR="00CB43B2" w:rsidRPr="006C64D1">
        <w:rPr>
          <w:rFonts w:ascii="Times New Roman" w:hAnsi="Times New Roman" w:cs="Times New Roman"/>
          <w:noProof/>
          <w:sz w:val="24"/>
          <w:szCs w:val="24"/>
        </w:rPr>
        <w:t xml:space="preserve"> nėra naudojama ir nebus</w:t>
      </w:r>
      <w:r w:rsidR="00CC08BB" w:rsidRPr="006C64D1">
        <w:rPr>
          <w:rFonts w:ascii="Times New Roman" w:hAnsi="Times New Roman" w:cs="Times New Roman"/>
          <w:noProof/>
          <w:sz w:val="24"/>
          <w:szCs w:val="24"/>
        </w:rPr>
        <w:t xml:space="preserve"> n</w:t>
      </w:r>
      <w:r w:rsidR="005D6E44" w:rsidRPr="006C64D1">
        <w:rPr>
          <w:rFonts w:ascii="Times New Roman" w:hAnsi="Times New Roman" w:cs="Times New Roman"/>
          <w:noProof/>
          <w:sz w:val="24"/>
          <w:szCs w:val="24"/>
        </w:rPr>
        <w:t xml:space="preserve">audojama, todėl </w:t>
      </w:r>
      <w:r w:rsidR="005256FE" w:rsidRPr="006C64D1">
        <w:rPr>
          <w:rFonts w:ascii="Times New Roman" w:hAnsi="Times New Roman" w:cs="Times New Roman"/>
          <w:noProof/>
          <w:sz w:val="24"/>
          <w:szCs w:val="24"/>
        </w:rPr>
        <w:t>gamybinių nuotekų nesusidarys. Pagal poreikį geriamasis ir bu</w:t>
      </w:r>
      <w:r w:rsidR="00CC08BB" w:rsidRPr="006C64D1">
        <w:rPr>
          <w:rFonts w:ascii="Times New Roman" w:hAnsi="Times New Roman" w:cs="Times New Roman"/>
          <w:noProof/>
          <w:sz w:val="24"/>
          <w:szCs w:val="24"/>
        </w:rPr>
        <w:t>i</w:t>
      </w:r>
      <w:r w:rsidR="005256FE" w:rsidRPr="006C64D1">
        <w:rPr>
          <w:rFonts w:ascii="Times New Roman" w:hAnsi="Times New Roman" w:cs="Times New Roman"/>
          <w:noProof/>
          <w:sz w:val="24"/>
          <w:szCs w:val="24"/>
        </w:rPr>
        <w:t xml:space="preserve">tiniams poreikiams tenkinti vanduo bus </w:t>
      </w:r>
      <w:r w:rsidR="00CB43B2" w:rsidRPr="006C64D1">
        <w:rPr>
          <w:rFonts w:ascii="Times New Roman" w:hAnsi="Times New Roman" w:cs="Times New Roman"/>
          <w:noProof/>
          <w:sz w:val="24"/>
          <w:szCs w:val="24"/>
        </w:rPr>
        <w:t xml:space="preserve">yra ir bus </w:t>
      </w:r>
      <w:r w:rsidR="005256FE" w:rsidRPr="006C64D1">
        <w:rPr>
          <w:rFonts w:ascii="Times New Roman" w:hAnsi="Times New Roman" w:cs="Times New Roman"/>
          <w:noProof/>
          <w:sz w:val="24"/>
          <w:szCs w:val="24"/>
        </w:rPr>
        <w:t xml:space="preserve">perkamas iš vandens tiekėjo (pvz.: ,,Žalia giria“). </w:t>
      </w:r>
      <w:r w:rsidR="005D6E44" w:rsidRPr="006C64D1">
        <w:rPr>
          <w:rFonts w:ascii="Times New Roman" w:hAnsi="Times New Roman" w:cs="Times New Roman"/>
          <w:noProof/>
          <w:sz w:val="24"/>
          <w:szCs w:val="24"/>
        </w:rPr>
        <w:t>Buitinės nuotekos yra kaupiamos rezervuare ir išvežamos pagal sutartį su UAB ,,Joniškio vandenys“ (</w:t>
      </w:r>
      <w:r w:rsidRPr="006C64D1">
        <w:rPr>
          <w:rFonts w:ascii="Times New Roman" w:hAnsi="Times New Roman" w:cs="Times New Roman"/>
          <w:noProof/>
          <w:sz w:val="24"/>
          <w:szCs w:val="24"/>
        </w:rPr>
        <w:t xml:space="preserve"> </w:t>
      </w:r>
      <w:r w:rsidRPr="006C64D1">
        <w:rPr>
          <w:rFonts w:ascii="Times New Roman" w:hAnsi="Times New Roman" w:cs="Times New Roman"/>
          <w:i/>
          <w:noProof/>
          <w:sz w:val="24"/>
          <w:szCs w:val="24"/>
        </w:rPr>
        <w:t>Buitinių</w:t>
      </w:r>
      <w:r w:rsidRPr="006C64D1">
        <w:rPr>
          <w:rFonts w:ascii="Times New Roman" w:hAnsi="Times New Roman" w:cs="Times New Roman"/>
          <w:noProof/>
          <w:sz w:val="24"/>
          <w:szCs w:val="24"/>
        </w:rPr>
        <w:t xml:space="preserve"> </w:t>
      </w:r>
      <w:r w:rsidRPr="006C64D1">
        <w:rPr>
          <w:rFonts w:ascii="Times New Roman" w:hAnsi="Times New Roman" w:cs="Times New Roman"/>
          <w:i/>
          <w:noProof/>
          <w:sz w:val="24"/>
          <w:szCs w:val="24"/>
        </w:rPr>
        <w:t>n</w:t>
      </w:r>
      <w:r w:rsidR="005D6E44" w:rsidRPr="006C64D1">
        <w:rPr>
          <w:rFonts w:ascii="Times New Roman" w:hAnsi="Times New Roman" w:cs="Times New Roman"/>
          <w:i/>
          <w:noProof/>
          <w:sz w:val="24"/>
          <w:szCs w:val="24"/>
        </w:rPr>
        <w:t>uote</w:t>
      </w:r>
      <w:r w:rsidR="00ED3194" w:rsidRPr="006C64D1">
        <w:rPr>
          <w:rFonts w:ascii="Times New Roman" w:hAnsi="Times New Roman" w:cs="Times New Roman"/>
          <w:i/>
          <w:noProof/>
          <w:sz w:val="24"/>
          <w:szCs w:val="24"/>
        </w:rPr>
        <w:t>kų priėmimo ir tvarkymo</w:t>
      </w:r>
      <w:r w:rsidR="005D6E44" w:rsidRPr="006C64D1">
        <w:rPr>
          <w:rFonts w:ascii="Times New Roman" w:hAnsi="Times New Roman" w:cs="Times New Roman"/>
          <w:i/>
          <w:noProof/>
          <w:sz w:val="24"/>
          <w:szCs w:val="24"/>
        </w:rPr>
        <w:t xml:space="preserve"> sutarties </w:t>
      </w:r>
      <w:r w:rsidR="005D6E44" w:rsidRPr="00393794">
        <w:rPr>
          <w:rFonts w:ascii="Times New Roman" w:hAnsi="Times New Roman" w:cs="Times New Roman"/>
          <w:i/>
          <w:noProof/>
          <w:sz w:val="24"/>
          <w:szCs w:val="24"/>
        </w:rPr>
        <w:t xml:space="preserve">kopija pateikta </w:t>
      </w:r>
      <w:r w:rsidR="00594DF4" w:rsidRPr="00393794">
        <w:rPr>
          <w:rFonts w:ascii="Times New Roman" w:hAnsi="Times New Roman" w:cs="Times New Roman"/>
          <w:b/>
          <w:i/>
          <w:noProof/>
          <w:sz w:val="24"/>
          <w:szCs w:val="24"/>
        </w:rPr>
        <w:t>4</w:t>
      </w:r>
      <w:r w:rsidRPr="00393794">
        <w:rPr>
          <w:rFonts w:ascii="Times New Roman" w:hAnsi="Times New Roman" w:cs="Times New Roman"/>
          <w:b/>
          <w:i/>
          <w:noProof/>
          <w:color w:val="FF0000"/>
          <w:sz w:val="24"/>
          <w:szCs w:val="24"/>
        </w:rPr>
        <w:t xml:space="preserve"> </w:t>
      </w:r>
      <w:r w:rsidR="005D6E44" w:rsidRPr="00393794">
        <w:rPr>
          <w:rFonts w:ascii="Times New Roman" w:hAnsi="Times New Roman" w:cs="Times New Roman"/>
          <w:b/>
          <w:i/>
          <w:noProof/>
          <w:sz w:val="24"/>
          <w:szCs w:val="24"/>
        </w:rPr>
        <w:t>priede</w:t>
      </w:r>
      <w:r w:rsidR="005D6E44" w:rsidRPr="00393794">
        <w:rPr>
          <w:rFonts w:ascii="Times New Roman" w:hAnsi="Times New Roman" w:cs="Times New Roman"/>
          <w:noProof/>
          <w:sz w:val="24"/>
          <w:szCs w:val="24"/>
        </w:rPr>
        <w:t>). Bu</w:t>
      </w:r>
      <w:r w:rsidR="00CC08BB" w:rsidRPr="00393794">
        <w:rPr>
          <w:rFonts w:ascii="Times New Roman" w:hAnsi="Times New Roman" w:cs="Times New Roman"/>
          <w:noProof/>
          <w:sz w:val="24"/>
          <w:szCs w:val="24"/>
        </w:rPr>
        <w:t>i</w:t>
      </w:r>
      <w:r w:rsidR="005D6E44" w:rsidRPr="00393794">
        <w:rPr>
          <w:rFonts w:ascii="Times New Roman" w:hAnsi="Times New Roman" w:cs="Times New Roman"/>
          <w:noProof/>
          <w:sz w:val="24"/>
          <w:szCs w:val="24"/>
        </w:rPr>
        <w:t>tinių</w:t>
      </w:r>
      <w:r w:rsidR="005D6E44" w:rsidRPr="006C64D1">
        <w:rPr>
          <w:rFonts w:ascii="Times New Roman" w:hAnsi="Times New Roman" w:cs="Times New Roman"/>
          <w:noProof/>
          <w:sz w:val="24"/>
          <w:szCs w:val="24"/>
        </w:rPr>
        <w:t xml:space="preserve"> nuotekų apskaita vykdoma apskaičiuojant susidariusių buitinių nuotekų kiekį.</w:t>
      </w:r>
    </w:p>
    <w:p w:rsidR="00E32035" w:rsidRPr="006C64D1" w:rsidRDefault="00E32035" w:rsidP="00E32035">
      <w:pPr>
        <w:spacing w:after="0"/>
        <w:ind w:left="850" w:right="567"/>
        <w:jc w:val="both"/>
        <w:rPr>
          <w:rFonts w:ascii="Times New Roman" w:hAnsi="Times New Roman" w:cs="Times New Roman"/>
          <w:b/>
          <w:noProof/>
          <w:color w:val="000000" w:themeColor="text1"/>
          <w:sz w:val="24"/>
          <w:szCs w:val="24"/>
        </w:rPr>
      </w:pPr>
      <w:r w:rsidRPr="006C64D1">
        <w:rPr>
          <w:rFonts w:ascii="Times New Roman" w:hAnsi="Times New Roman" w:cs="Times New Roman"/>
          <w:noProof/>
          <w:sz w:val="24"/>
          <w:szCs w:val="24"/>
        </w:rPr>
        <w:tab/>
      </w:r>
      <w:r w:rsidRPr="006C64D1">
        <w:rPr>
          <w:rFonts w:ascii="Times New Roman" w:eastAsia="Calibri" w:hAnsi="Times New Roman" w:cs="Times New Roman"/>
          <w:noProof/>
          <w:color w:val="000000" w:themeColor="text1"/>
          <w:sz w:val="24"/>
          <w:szCs w:val="24"/>
        </w:rPr>
        <w:t xml:space="preserve">Šalia pastato esanti  aikštelė (plotas – 8 a) bus padengta vandeniui nelaidžia kieta danga (asfalto ar betono) ir bus įrengta su stogine bei sieninėmis sienelėmis, todėl vanduo į aikštelės vidų napateks, o nutekės į gruntą. </w:t>
      </w:r>
    </w:p>
    <w:p w:rsidR="00E32035" w:rsidRPr="006C64D1" w:rsidRDefault="005D6E44" w:rsidP="00E32035">
      <w:pPr>
        <w:spacing w:after="0"/>
        <w:ind w:left="850" w:right="567" w:firstLine="446"/>
        <w:jc w:val="both"/>
        <w:rPr>
          <w:rFonts w:ascii="Times New Roman" w:hAnsi="Times New Roman" w:cs="Times New Roman"/>
          <w:b/>
          <w:noProof/>
          <w:sz w:val="24"/>
          <w:szCs w:val="24"/>
        </w:rPr>
      </w:pPr>
      <w:r w:rsidRPr="006C64D1">
        <w:rPr>
          <w:rFonts w:ascii="Times New Roman" w:eastAsia="Calibri" w:hAnsi="Times New Roman" w:cs="Times New Roman"/>
          <w:noProof/>
          <w:sz w:val="24"/>
          <w:szCs w:val="24"/>
        </w:rPr>
        <w:t>Vadovaujantis 2008-09-02 LR aplinkos ministerijos išaiškinimu Nr. (10-6)-D8-7634 „</w:t>
      </w:r>
      <w:r w:rsidRPr="006C64D1">
        <w:rPr>
          <w:rFonts w:ascii="Times New Roman" w:eastAsia="Calibri" w:hAnsi="Times New Roman" w:cs="Times New Roman"/>
          <w:i/>
          <w:iCs/>
          <w:noProof/>
          <w:sz w:val="24"/>
          <w:szCs w:val="24"/>
        </w:rPr>
        <w:t xml:space="preserve">Dėl paviršinių nuotekų tvarkymo“ </w:t>
      </w:r>
      <w:r w:rsidR="000E1944" w:rsidRPr="006C64D1">
        <w:rPr>
          <w:rFonts w:ascii="Times New Roman" w:eastAsia="Calibri" w:hAnsi="Times New Roman" w:cs="Times New Roman"/>
          <w:noProof/>
          <w:sz w:val="24"/>
          <w:szCs w:val="24"/>
        </w:rPr>
        <w:t>UAB „AUTODINAMA</w:t>
      </w:r>
      <w:r w:rsidRPr="006C64D1">
        <w:rPr>
          <w:rFonts w:ascii="Times New Roman" w:eastAsia="Calibri" w:hAnsi="Times New Roman" w:cs="Times New Roman"/>
          <w:noProof/>
          <w:sz w:val="24"/>
          <w:szCs w:val="24"/>
        </w:rPr>
        <w:t xml:space="preserve">“ esamos ir planuojamos ūkinės veiklos vieta nepriskiriama galimai taršiai teritorijai, nes atliekų tvarkymo veikla (atliekų saugojimas, iškrovimas, pakrovimas, rūšiavimas, apdorojimas) yra ir bus vykdoma uždarose pastato patalpose, </w:t>
      </w:r>
      <w:r w:rsidR="00E32035" w:rsidRPr="006C64D1">
        <w:rPr>
          <w:rFonts w:ascii="Times New Roman" w:eastAsia="Calibri" w:hAnsi="Times New Roman" w:cs="Times New Roman"/>
          <w:noProof/>
          <w:sz w:val="24"/>
          <w:szCs w:val="24"/>
        </w:rPr>
        <w:t>o l</w:t>
      </w:r>
      <w:r w:rsidR="00CF6EEC" w:rsidRPr="006C64D1">
        <w:rPr>
          <w:rFonts w:ascii="Times New Roman" w:eastAsia="Calibri" w:hAnsi="Times New Roman" w:cs="Times New Roman"/>
          <w:noProof/>
          <w:sz w:val="24"/>
          <w:szCs w:val="24"/>
        </w:rPr>
        <w:t xml:space="preserve">auko aikštelė skirta  tik nepavojingų mazgų ir dalių </w:t>
      </w:r>
      <w:r w:rsidR="00E32035" w:rsidRPr="006C64D1">
        <w:rPr>
          <w:rFonts w:ascii="Times New Roman" w:eastAsia="Calibri" w:hAnsi="Times New Roman" w:cs="Times New Roman"/>
          <w:noProof/>
          <w:sz w:val="24"/>
          <w:szCs w:val="24"/>
        </w:rPr>
        <w:t>atliekų</w:t>
      </w:r>
      <w:r w:rsidR="00110D60" w:rsidRPr="006C64D1">
        <w:rPr>
          <w:rFonts w:ascii="Times New Roman" w:eastAsia="Calibri" w:hAnsi="Times New Roman" w:cs="Times New Roman"/>
          <w:noProof/>
          <w:sz w:val="24"/>
          <w:szCs w:val="24"/>
        </w:rPr>
        <w:t>, tinkamų tolimesniam naudojimui,</w:t>
      </w:r>
      <w:r w:rsidR="00E32035" w:rsidRPr="006C64D1">
        <w:rPr>
          <w:rFonts w:ascii="Times New Roman" w:eastAsia="Calibri" w:hAnsi="Times New Roman" w:cs="Times New Roman"/>
          <w:noProof/>
          <w:sz w:val="24"/>
          <w:szCs w:val="24"/>
        </w:rPr>
        <w:t xml:space="preserve"> l</w:t>
      </w:r>
      <w:r w:rsidR="00CF6EEC" w:rsidRPr="006C64D1">
        <w:rPr>
          <w:rFonts w:ascii="Times New Roman" w:eastAsia="Calibri" w:hAnsi="Times New Roman" w:cs="Times New Roman"/>
          <w:noProof/>
          <w:sz w:val="24"/>
          <w:szCs w:val="24"/>
        </w:rPr>
        <w:t>aikymui</w:t>
      </w:r>
      <w:r w:rsidR="00E32035" w:rsidRPr="006C64D1">
        <w:rPr>
          <w:rFonts w:ascii="Times New Roman" w:eastAsia="Calibri" w:hAnsi="Times New Roman" w:cs="Times New Roman"/>
          <w:noProof/>
          <w:sz w:val="24"/>
          <w:szCs w:val="24"/>
        </w:rPr>
        <w:t xml:space="preserve">, </w:t>
      </w:r>
      <w:r w:rsidRPr="006C64D1">
        <w:rPr>
          <w:rFonts w:ascii="Times New Roman" w:eastAsia="Calibri" w:hAnsi="Times New Roman" w:cs="Times New Roman"/>
          <w:noProof/>
          <w:sz w:val="24"/>
          <w:szCs w:val="24"/>
        </w:rPr>
        <w:t xml:space="preserve">todėl patvirtinto Lietuvos Respublikos aplinkos ministro 2007 m. balandžio 2 d. įsakymu Nr. D1-193 </w:t>
      </w:r>
      <w:r w:rsidRPr="006C64D1">
        <w:rPr>
          <w:rFonts w:ascii="Times New Roman" w:eastAsia="Calibri" w:hAnsi="Times New Roman" w:cs="Times New Roman"/>
          <w:i/>
          <w:iCs/>
          <w:noProof/>
          <w:sz w:val="24"/>
          <w:szCs w:val="24"/>
        </w:rPr>
        <w:t>„Dėl Paviršinių nuotekų tvarkymo reglamento patvirtinimo“</w:t>
      </w:r>
      <w:r w:rsidRPr="006C64D1">
        <w:rPr>
          <w:rFonts w:ascii="Times New Roman" w:eastAsia="Calibri" w:hAnsi="Times New Roman" w:cs="Times New Roman"/>
          <w:noProof/>
          <w:sz w:val="24"/>
          <w:szCs w:val="24"/>
        </w:rPr>
        <w:t xml:space="preserve"> reikalavimai esamai ir planuojamai ūkinei veiklavietei netaikomi. Paviršinės nuotekos (lietaus ir sniego tirspmo) nuo esamo ir planuojamo pastatų stogų nutekės į gruntą per metalinius lietvamzdžius</w:t>
      </w:r>
      <w:r w:rsidR="00E32035" w:rsidRPr="006C64D1">
        <w:rPr>
          <w:rFonts w:ascii="Times New Roman" w:eastAsia="Calibri" w:hAnsi="Times New Roman" w:cs="Times New Roman"/>
          <w:noProof/>
          <w:sz w:val="24"/>
          <w:szCs w:val="24"/>
        </w:rPr>
        <w:t>.</w:t>
      </w:r>
      <w:r w:rsidR="00626D06" w:rsidRPr="006C64D1">
        <w:rPr>
          <w:rFonts w:ascii="Times New Roman" w:hAnsi="Times New Roman" w:cs="Times New Roman"/>
          <w:b/>
          <w:noProof/>
          <w:sz w:val="24"/>
          <w:szCs w:val="24"/>
        </w:rPr>
        <w:tab/>
      </w:r>
    </w:p>
    <w:p w:rsidR="005D6E44" w:rsidRPr="006C64D1" w:rsidRDefault="005D6E44" w:rsidP="00E32035">
      <w:pPr>
        <w:spacing w:after="0"/>
        <w:ind w:left="850" w:right="567" w:firstLine="446"/>
        <w:jc w:val="both"/>
        <w:rPr>
          <w:rFonts w:ascii="Times New Roman" w:hAnsi="Times New Roman" w:cs="Times New Roman"/>
          <w:b/>
          <w:noProof/>
          <w:sz w:val="24"/>
          <w:szCs w:val="24"/>
        </w:rPr>
      </w:pPr>
      <w:r w:rsidRPr="006C64D1">
        <w:rPr>
          <w:rFonts w:ascii="Times New Roman" w:eastAsia="Times New Roman" w:hAnsi="Times New Roman" w:cs="Times New Roman"/>
          <w:bCs/>
          <w:noProof/>
          <w:sz w:val="24"/>
          <w:szCs w:val="24"/>
        </w:rPr>
        <w:t>Vadovaujantis Ūkio subjektų aplinkos monitoringo nuostatų, patvirtintų Lietuvos Respublikos aplinkos ministro 2009 m. rugsėjo 16 d. įsakymu Nr. D1-546 „Dėl ūkio subjektų aplinkos monitoringo nuostatų patvirti</w:t>
      </w:r>
      <w:r w:rsidR="000E1944" w:rsidRPr="006C64D1">
        <w:rPr>
          <w:rFonts w:ascii="Times New Roman" w:eastAsia="Times New Roman" w:hAnsi="Times New Roman" w:cs="Times New Roman"/>
          <w:bCs/>
          <w:noProof/>
          <w:sz w:val="24"/>
          <w:szCs w:val="24"/>
        </w:rPr>
        <w:t>nimo“ reikalavimais UAB „AUTODINAMA</w:t>
      </w:r>
      <w:r w:rsidRPr="006C64D1">
        <w:rPr>
          <w:rFonts w:ascii="Times New Roman" w:eastAsia="Times New Roman" w:hAnsi="Times New Roman" w:cs="Times New Roman"/>
          <w:bCs/>
          <w:noProof/>
          <w:sz w:val="24"/>
          <w:szCs w:val="24"/>
        </w:rPr>
        <w:t xml:space="preserve">“ vykdomai ir planuojamai ūkinei veiklai nėra privaloma vykdyti aplinkos monitoringą, kadangi visa ūkinė veikla bus </w:t>
      </w:r>
      <w:r w:rsidR="00F41921" w:rsidRPr="006C64D1">
        <w:rPr>
          <w:rFonts w:ascii="Times New Roman" w:eastAsia="Times New Roman" w:hAnsi="Times New Roman" w:cs="Times New Roman"/>
          <w:bCs/>
          <w:noProof/>
          <w:sz w:val="24"/>
          <w:szCs w:val="24"/>
        </w:rPr>
        <w:t xml:space="preserve">inžinerinės infrastruktūros </w:t>
      </w:r>
      <w:r w:rsidRPr="006C64D1">
        <w:rPr>
          <w:rFonts w:ascii="Times New Roman" w:eastAsia="Times New Roman" w:hAnsi="Times New Roman" w:cs="Times New Roman"/>
          <w:noProof/>
          <w:sz w:val="24"/>
          <w:szCs w:val="24"/>
        </w:rPr>
        <w:t>teritorijoje, uždarose garažų paskirties patalpose su kieta, vandeniui nelaidžia ir kitų skysčių ardančiajam poveikiui atsparia betono danga</w:t>
      </w:r>
      <w:r w:rsidR="00E32035" w:rsidRPr="006C64D1">
        <w:rPr>
          <w:rFonts w:ascii="Times New Roman" w:eastAsia="Times New Roman" w:hAnsi="Times New Roman" w:cs="Times New Roman"/>
          <w:noProof/>
          <w:sz w:val="24"/>
          <w:szCs w:val="24"/>
        </w:rPr>
        <w:t>, o aikštelėje su stogine bus laikomos tik nepavojingos atliekos</w:t>
      </w:r>
      <w:r w:rsidRPr="006C64D1">
        <w:rPr>
          <w:rFonts w:ascii="Times New Roman" w:eastAsia="Times New Roman" w:hAnsi="Times New Roman" w:cs="Times New Roman"/>
          <w:noProof/>
          <w:sz w:val="24"/>
          <w:szCs w:val="24"/>
        </w:rPr>
        <w:t>.</w:t>
      </w:r>
    </w:p>
    <w:p w:rsidR="005D6E44" w:rsidRPr="006C64D1" w:rsidRDefault="005D6E44" w:rsidP="000A4DC4">
      <w:pPr>
        <w:spacing w:after="0"/>
        <w:ind w:left="850" w:right="567"/>
        <w:contextualSpacing/>
        <w:jc w:val="both"/>
        <w:rPr>
          <w:rFonts w:ascii="Times New Roman" w:hAnsi="Times New Roman" w:cs="Times New Roman"/>
          <w:noProof/>
          <w:color w:val="FF0000"/>
          <w:sz w:val="24"/>
          <w:szCs w:val="24"/>
        </w:rPr>
      </w:pPr>
    </w:p>
    <w:p w:rsidR="004603D8" w:rsidRPr="006C64D1" w:rsidRDefault="00D3212C" w:rsidP="004603D8">
      <w:pPr>
        <w:pStyle w:val="Sraopastraipa"/>
        <w:numPr>
          <w:ilvl w:val="0"/>
          <w:numId w:val="13"/>
        </w:numPr>
        <w:spacing w:after="0"/>
        <w:ind w:left="850" w:right="567"/>
        <w:jc w:val="both"/>
        <w:rPr>
          <w:rFonts w:ascii="Times New Roman" w:hAnsi="Times New Roman" w:cs="Times New Roman"/>
          <w:noProof/>
          <w:color w:val="FF0000"/>
          <w:sz w:val="24"/>
          <w:szCs w:val="24"/>
        </w:rPr>
      </w:pPr>
      <w:r w:rsidRPr="006C64D1">
        <w:rPr>
          <w:rFonts w:ascii="Times New Roman" w:hAnsi="Times New Roman" w:cs="Times New Roman"/>
          <w:b/>
          <w:noProof/>
          <w:color w:val="000000" w:themeColor="text1"/>
          <w:sz w:val="24"/>
          <w:szCs w:val="24"/>
        </w:rPr>
        <w:t xml:space="preserve">Cheminės taršos susidarymas (oro, dirvožemio, vandens teršalų, nuosėdų susidarymas, preliminarus jų kiekis) ir jos prevencija. </w:t>
      </w:r>
    </w:p>
    <w:p w:rsidR="004603D8" w:rsidRPr="006C64D1" w:rsidRDefault="00D3212C" w:rsidP="004603D8">
      <w:pPr>
        <w:spacing w:after="0"/>
        <w:ind w:left="850" w:right="567" w:firstLine="446"/>
        <w:jc w:val="both"/>
        <w:rPr>
          <w:rFonts w:ascii="Times New Roman" w:hAnsi="Times New Roman" w:cs="Times New Roman"/>
          <w:noProof/>
          <w:color w:val="FF0000"/>
          <w:sz w:val="24"/>
          <w:szCs w:val="24"/>
        </w:rPr>
      </w:pPr>
      <w:r w:rsidRPr="006C64D1">
        <w:rPr>
          <w:rFonts w:ascii="Times New Roman" w:hAnsi="Times New Roman" w:cs="Times New Roman"/>
          <w:noProof/>
          <w:color w:val="000000" w:themeColor="text1"/>
          <w:sz w:val="24"/>
          <w:szCs w:val="24"/>
        </w:rPr>
        <w:t xml:space="preserve">Cheminė tarša UAB ,,AUTODINAMA“ vykdomoje ūkinėje veikloje nesusidaro ir nesusidarys, kadangi ūkinė veikla šiuo metu vykdoma ir ateityje bus </w:t>
      </w:r>
      <w:r w:rsidR="00110D60" w:rsidRPr="006C64D1">
        <w:rPr>
          <w:rFonts w:ascii="Times New Roman" w:hAnsi="Times New Roman" w:cs="Times New Roman"/>
          <w:noProof/>
          <w:color w:val="000000" w:themeColor="text1"/>
          <w:sz w:val="24"/>
          <w:szCs w:val="24"/>
        </w:rPr>
        <w:t xml:space="preserve">inžinerinės infrastruktūros </w:t>
      </w:r>
      <w:r w:rsidRPr="006C64D1">
        <w:rPr>
          <w:rFonts w:ascii="Times New Roman" w:hAnsi="Times New Roman" w:cs="Times New Roman"/>
          <w:noProof/>
          <w:color w:val="000000" w:themeColor="text1"/>
          <w:sz w:val="24"/>
          <w:szCs w:val="24"/>
        </w:rPr>
        <w:t>teritorijoje, uždarose garažų paskirties patalpose su kieta, vandeniui nel</w:t>
      </w:r>
      <w:r w:rsidR="00CC08BB" w:rsidRPr="006C64D1">
        <w:rPr>
          <w:rFonts w:ascii="Times New Roman" w:hAnsi="Times New Roman" w:cs="Times New Roman"/>
          <w:noProof/>
          <w:color w:val="000000" w:themeColor="text1"/>
          <w:sz w:val="24"/>
          <w:szCs w:val="24"/>
        </w:rPr>
        <w:t>aidžia ir kitų sk</w:t>
      </w:r>
      <w:r w:rsidRPr="006C64D1">
        <w:rPr>
          <w:rFonts w:ascii="Times New Roman" w:hAnsi="Times New Roman" w:cs="Times New Roman"/>
          <w:noProof/>
          <w:color w:val="000000" w:themeColor="text1"/>
          <w:sz w:val="24"/>
          <w:szCs w:val="24"/>
        </w:rPr>
        <w:t>y</w:t>
      </w:r>
      <w:r w:rsidR="00CC08BB" w:rsidRPr="006C64D1">
        <w:rPr>
          <w:rFonts w:ascii="Times New Roman" w:hAnsi="Times New Roman" w:cs="Times New Roman"/>
          <w:noProof/>
          <w:color w:val="000000" w:themeColor="text1"/>
          <w:sz w:val="24"/>
          <w:szCs w:val="24"/>
        </w:rPr>
        <w:t>s</w:t>
      </w:r>
      <w:r w:rsidRPr="006C64D1">
        <w:rPr>
          <w:rFonts w:ascii="Times New Roman" w:hAnsi="Times New Roman" w:cs="Times New Roman"/>
          <w:noProof/>
          <w:color w:val="000000" w:themeColor="text1"/>
          <w:sz w:val="24"/>
          <w:szCs w:val="24"/>
        </w:rPr>
        <w:t>čių ardančiajam poveikiui</w:t>
      </w:r>
      <w:r w:rsidR="004603D8" w:rsidRPr="006C64D1">
        <w:rPr>
          <w:rFonts w:ascii="Times New Roman" w:hAnsi="Times New Roman" w:cs="Times New Roman"/>
          <w:noProof/>
          <w:color w:val="000000" w:themeColor="text1"/>
          <w:sz w:val="24"/>
          <w:szCs w:val="24"/>
        </w:rPr>
        <w:t xml:space="preserve"> atsparia betono danga ir </w:t>
      </w:r>
      <w:r w:rsidR="004603D8" w:rsidRPr="006C64D1">
        <w:rPr>
          <w:rFonts w:ascii="Times New Roman" w:eastAsia="Times New Roman" w:hAnsi="Times New Roman" w:cs="Times New Roman"/>
          <w:noProof/>
          <w:color w:val="000000" w:themeColor="text1"/>
          <w:sz w:val="24"/>
          <w:szCs w:val="24"/>
        </w:rPr>
        <w:t>esančioje aikštelėje (plotas – 8 a), s</w:t>
      </w:r>
      <w:r w:rsidR="009137A7" w:rsidRPr="006C64D1">
        <w:rPr>
          <w:rFonts w:ascii="Times New Roman" w:eastAsia="Times New Roman" w:hAnsi="Times New Roman" w:cs="Times New Roman"/>
          <w:noProof/>
          <w:color w:val="000000" w:themeColor="text1"/>
          <w:sz w:val="24"/>
          <w:szCs w:val="24"/>
        </w:rPr>
        <w:t xml:space="preserve">kirtoje </w:t>
      </w:r>
      <w:r w:rsidR="004603D8" w:rsidRPr="006C64D1">
        <w:rPr>
          <w:rFonts w:ascii="Times New Roman" w:eastAsia="Times New Roman" w:hAnsi="Times New Roman" w:cs="Times New Roman"/>
          <w:noProof/>
          <w:color w:val="000000" w:themeColor="text1"/>
          <w:sz w:val="24"/>
          <w:szCs w:val="24"/>
        </w:rPr>
        <w:t xml:space="preserve">mazgų ir dalių, </w:t>
      </w:r>
      <w:r w:rsidR="004603D8" w:rsidRPr="006C64D1">
        <w:rPr>
          <w:rFonts w:ascii="Times New Roman" w:eastAsia="Times New Roman" w:hAnsi="Times New Roman" w:cs="Times New Roman"/>
          <w:noProof/>
          <w:color w:val="000000" w:themeColor="text1"/>
          <w:sz w:val="24"/>
          <w:szCs w:val="24"/>
        </w:rPr>
        <w:lastRenderedPageBreak/>
        <w:t>tinkamų tolimesniam naudojimui laikymui, cheminė tarša nesusidarys</w:t>
      </w:r>
      <w:r w:rsidR="001B2621" w:rsidRPr="006C64D1">
        <w:rPr>
          <w:rFonts w:ascii="Times New Roman" w:eastAsia="Times New Roman" w:hAnsi="Times New Roman" w:cs="Times New Roman"/>
          <w:noProof/>
          <w:color w:val="000000" w:themeColor="text1"/>
          <w:sz w:val="24"/>
          <w:szCs w:val="24"/>
        </w:rPr>
        <w:t>,</w:t>
      </w:r>
      <w:r w:rsidR="004603D8" w:rsidRPr="006C64D1">
        <w:rPr>
          <w:rFonts w:ascii="Times New Roman" w:eastAsia="Times New Roman" w:hAnsi="Times New Roman" w:cs="Times New Roman"/>
          <w:noProof/>
          <w:color w:val="000000" w:themeColor="text1"/>
          <w:sz w:val="24"/>
          <w:szCs w:val="24"/>
        </w:rPr>
        <w:t xml:space="preserve"> ne</w:t>
      </w:r>
      <w:r w:rsidR="004603D8" w:rsidRPr="006C64D1">
        <w:rPr>
          <w:rFonts w:ascii="Times New Roman" w:eastAsia="Calibri" w:hAnsi="Times New Roman" w:cs="Times New Roman"/>
          <w:noProof/>
          <w:sz w:val="24"/>
          <w:szCs w:val="24"/>
        </w:rPr>
        <w:t>s aikštelė bus padengta vandeniui nelaidžia kieta danga (asfalto arba betono) ir bus įrengta su stogine bei sieninėmis sienelėmis.</w:t>
      </w:r>
    </w:p>
    <w:p w:rsidR="00D3212C" w:rsidRPr="006C64D1" w:rsidRDefault="00CC08BB" w:rsidP="001B2621">
      <w:pPr>
        <w:spacing w:after="0"/>
        <w:ind w:left="850" w:right="567" w:firstLine="446"/>
        <w:contextualSpacing/>
        <w:jc w:val="both"/>
        <w:rPr>
          <w:rFonts w:ascii="Times New Roman" w:hAnsi="Times New Roman" w:cs="Times New Roman"/>
          <w:noProof/>
          <w:color w:val="FF0000"/>
          <w:sz w:val="24"/>
          <w:szCs w:val="24"/>
        </w:rPr>
      </w:pPr>
      <w:r w:rsidRPr="006C64D1">
        <w:rPr>
          <w:rFonts w:ascii="Times New Roman" w:hAnsi="Times New Roman" w:cs="Times New Roman"/>
          <w:noProof/>
          <w:color w:val="000000" w:themeColor="text1"/>
          <w:sz w:val="24"/>
          <w:szCs w:val="24"/>
        </w:rPr>
        <w:t xml:space="preserve">Atliekos </w:t>
      </w:r>
      <w:r w:rsidR="00D3212C" w:rsidRPr="006C64D1">
        <w:rPr>
          <w:rFonts w:ascii="Times New Roman" w:hAnsi="Times New Roman" w:cs="Times New Roman"/>
          <w:noProof/>
          <w:color w:val="000000" w:themeColor="text1"/>
          <w:sz w:val="24"/>
          <w:szCs w:val="24"/>
        </w:rPr>
        <w:t xml:space="preserve">yra tvarkomos ir ateityje bus tvarkomos vadovaujantis LR aplinkos ministro 1999 m. liepos 14 d. įsakymu Nr. 217 patvirtintose Atliekų tvarkymo taisyklėse (toliau – </w:t>
      </w:r>
      <w:r w:rsidR="00D3212C" w:rsidRPr="006C64D1">
        <w:rPr>
          <w:rFonts w:ascii="Times New Roman" w:hAnsi="Times New Roman" w:cs="Times New Roman"/>
          <w:i/>
          <w:noProof/>
          <w:color w:val="000000" w:themeColor="text1"/>
          <w:sz w:val="24"/>
          <w:szCs w:val="24"/>
        </w:rPr>
        <w:t xml:space="preserve">Atliekų tvarkymo taisyklės) </w:t>
      </w:r>
      <w:r w:rsidR="00D3212C" w:rsidRPr="006C64D1">
        <w:rPr>
          <w:rFonts w:ascii="Times New Roman" w:hAnsi="Times New Roman" w:cs="Times New Roman"/>
          <w:noProof/>
          <w:color w:val="000000" w:themeColor="text1"/>
          <w:sz w:val="24"/>
          <w:szCs w:val="24"/>
        </w:rPr>
        <w:t xml:space="preserve">nustatytais </w:t>
      </w:r>
      <w:r w:rsidR="00E12177" w:rsidRPr="006C64D1">
        <w:rPr>
          <w:rFonts w:ascii="Times New Roman" w:hAnsi="Times New Roman" w:cs="Times New Roman"/>
          <w:noProof/>
          <w:color w:val="000000" w:themeColor="text1"/>
          <w:sz w:val="24"/>
          <w:szCs w:val="24"/>
        </w:rPr>
        <w:t xml:space="preserve">reikalavimais. </w:t>
      </w:r>
    </w:p>
    <w:p w:rsidR="00D3116C" w:rsidRPr="006C64D1" w:rsidRDefault="00D3212C" w:rsidP="000A4DC4">
      <w:pPr>
        <w:spacing w:after="0"/>
        <w:ind w:left="850"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b/>
        <w:t>Visos susidariusios atliekos yra perduodamos ir ateityje bus perduodamos atliekų tvarkymo teisę turinčioms įmonėms, teršala</w:t>
      </w:r>
      <w:r w:rsidR="00CC08BB" w:rsidRPr="006C64D1">
        <w:rPr>
          <w:rFonts w:ascii="Times New Roman" w:hAnsi="Times New Roman" w:cs="Times New Roman"/>
          <w:noProof/>
          <w:color w:val="000000" w:themeColor="text1"/>
          <w:sz w:val="24"/>
          <w:szCs w:val="24"/>
        </w:rPr>
        <w:t xml:space="preserve">i iš stacionarių taršos šaltiniui į </w:t>
      </w:r>
      <w:r w:rsidRPr="006C64D1">
        <w:rPr>
          <w:rFonts w:ascii="Times New Roman" w:hAnsi="Times New Roman" w:cs="Times New Roman"/>
          <w:noProof/>
          <w:color w:val="000000" w:themeColor="text1"/>
          <w:sz w:val="24"/>
          <w:szCs w:val="24"/>
        </w:rPr>
        <w:t xml:space="preserve">aplinkos orą neišmetami ir ateityje nebus išmetami, nemalonūs ir kenksmingi kvapai neskleidžiami ir ateityje nebus skleidžiami, nuotekos į aplinką </w:t>
      </w:r>
      <w:r w:rsidR="00433B9C" w:rsidRPr="006C64D1">
        <w:rPr>
          <w:rFonts w:ascii="Times New Roman" w:hAnsi="Times New Roman" w:cs="Times New Roman"/>
          <w:noProof/>
          <w:color w:val="000000" w:themeColor="text1"/>
          <w:sz w:val="24"/>
          <w:szCs w:val="24"/>
        </w:rPr>
        <w:t>neišleidžiamos ir ateityje nebus išleidžiamos, todėl ir cheminės taršos prevencija nėra numatoma ir ateityje nebus numatoma.</w:t>
      </w:r>
    </w:p>
    <w:p w:rsidR="00433B9C" w:rsidRPr="006C64D1" w:rsidRDefault="00433B9C" w:rsidP="00626D06">
      <w:pPr>
        <w:spacing w:after="0"/>
        <w:ind w:left="851" w:right="567"/>
        <w:contextualSpacing/>
        <w:jc w:val="both"/>
        <w:rPr>
          <w:rFonts w:ascii="Times New Roman" w:hAnsi="Times New Roman" w:cs="Times New Roman"/>
          <w:i/>
          <w:noProof/>
          <w:sz w:val="24"/>
          <w:szCs w:val="24"/>
        </w:rPr>
      </w:pPr>
      <w:r w:rsidRPr="006C64D1">
        <w:rPr>
          <w:rFonts w:ascii="Times New Roman" w:hAnsi="Times New Roman" w:cs="Times New Roman"/>
          <w:noProof/>
          <w:color w:val="000000" w:themeColor="text1"/>
          <w:sz w:val="24"/>
          <w:szCs w:val="24"/>
        </w:rPr>
        <w:tab/>
        <w:t>UAB ,,</w:t>
      </w:r>
      <w:r w:rsidRPr="00CC0FE5">
        <w:rPr>
          <w:rFonts w:ascii="Times New Roman" w:hAnsi="Times New Roman" w:cs="Times New Roman"/>
          <w:noProof/>
          <w:color w:val="000000" w:themeColor="text1"/>
          <w:sz w:val="24"/>
          <w:szCs w:val="24"/>
        </w:rPr>
        <w:t xml:space="preserve">AUTODINAMA“ vykdomoje ūkinėje veikloje stacionarių oro taršos šaltinių nėra ir planuojamoje ūkinėje veikloje stacionarių oro taršos šaltinių nenumatoma, todėl išsamesni tyrimai nebuvo atliekami. </w:t>
      </w:r>
      <w:r w:rsidRPr="00CC0FE5">
        <w:rPr>
          <w:rFonts w:ascii="Times New Roman" w:hAnsi="Times New Roman" w:cs="Times New Roman"/>
          <w:i/>
          <w:noProof/>
          <w:sz w:val="24"/>
          <w:szCs w:val="24"/>
        </w:rPr>
        <w:t xml:space="preserve">Teršalų, išmetamų iš mobilių </w:t>
      </w:r>
      <w:r w:rsidR="00110D60" w:rsidRPr="00CC0FE5">
        <w:rPr>
          <w:rFonts w:ascii="Times New Roman" w:hAnsi="Times New Roman" w:cs="Times New Roman"/>
          <w:i/>
          <w:noProof/>
          <w:sz w:val="24"/>
          <w:szCs w:val="24"/>
        </w:rPr>
        <w:t xml:space="preserve">taršos </w:t>
      </w:r>
      <w:r w:rsidR="00626D06" w:rsidRPr="00CC0FE5">
        <w:rPr>
          <w:rFonts w:ascii="Times New Roman" w:hAnsi="Times New Roman" w:cs="Times New Roman"/>
          <w:i/>
          <w:noProof/>
          <w:sz w:val="24"/>
          <w:szCs w:val="24"/>
        </w:rPr>
        <w:t xml:space="preserve">šaltinių skaičiavimai pateikti </w:t>
      </w:r>
      <w:r w:rsidR="00594DF4" w:rsidRPr="00CC0FE5">
        <w:rPr>
          <w:rFonts w:ascii="Times New Roman" w:hAnsi="Times New Roman" w:cs="Times New Roman"/>
          <w:i/>
          <w:noProof/>
          <w:sz w:val="24"/>
          <w:szCs w:val="24"/>
        </w:rPr>
        <w:t>6</w:t>
      </w:r>
      <w:r w:rsidR="00626D06" w:rsidRPr="00CC0FE5">
        <w:rPr>
          <w:rFonts w:ascii="Times New Roman" w:hAnsi="Times New Roman" w:cs="Times New Roman"/>
          <w:i/>
          <w:noProof/>
          <w:sz w:val="24"/>
          <w:szCs w:val="24"/>
        </w:rPr>
        <w:t xml:space="preserve"> </w:t>
      </w:r>
      <w:r w:rsidRPr="00CC0FE5">
        <w:rPr>
          <w:rFonts w:ascii="Times New Roman" w:hAnsi="Times New Roman" w:cs="Times New Roman"/>
          <w:i/>
          <w:noProof/>
          <w:sz w:val="24"/>
          <w:szCs w:val="24"/>
        </w:rPr>
        <w:t>priede.</w:t>
      </w:r>
      <w:r w:rsidRPr="006C64D1">
        <w:rPr>
          <w:rFonts w:ascii="Times New Roman" w:hAnsi="Times New Roman" w:cs="Times New Roman"/>
          <w:i/>
          <w:noProof/>
          <w:sz w:val="24"/>
          <w:szCs w:val="24"/>
        </w:rPr>
        <w:t xml:space="preserve"> </w:t>
      </w:r>
    </w:p>
    <w:p w:rsidR="00626D06" w:rsidRPr="006C64D1" w:rsidRDefault="00626D06" w:rsidP="00626D06">
      <w:pPr>
        <w:spacing w:after="0"/>
        <w:ind w:left="851" w:right="567"/>
        <w:contextualSpacing/>
        <w:jc w:val="both"/>
        <w:rPr>
          <w:rFonts w:ascii="Times New Roman" w:hAnsi="Times New Roman" w:cs="Times New Roman"/>
          <w:i/>
          <w:noProof/>
          <w:sz w:val="24"/>
          <w:szCs w:val="24"/>
        </w:rPr>
      </w:pPr>
    </w:p>
    <w:p w:rsidR="00C945C0" w:rsidRPr="006C64D1" w:rsidRDefault="00433B9C" w:rsidP="00626D06">
      <w:pPr>
        <w:pStyle w:val="Sraopastraipa"/>
        <w:numPr>
          <w:ilvl w:val="0"/>
          <w:numId w:val="13"/>
        </w:numPr>
        <w:spacing w:after="0"/>
        <w:ind w:left="85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Fizikinės taršos susidarymas (triukšmas, vibracija, šviesa, šiluma, jonizuojančioji ir nejonizuojančioji (elektromagnetinė) spinduliuotė) ir jos prevencija.</w:t>
      </w:r>
    </w:p>
    <w:p w:rsidR="00C9634D" w:rsidRPr="006C64D1" w:rsidRDefault="00433B9C" w:rsidP="00C9634D">
      <w:pPr>
        <w:spacing w:after="0"/>
        <w:ind w:left="850" w:right="567" w:firstLine="446"/>
        <w:jc w:val="both"/>
        <w:rPr>
          <w:rFonts w:ascii="Times New Roman" w:hAnsi="Times New Roman" w:cs="Times New Roman"/>
          <w:noProof/>
          <w:color w:val="FF0000"/>
          <w:sz w:val="24"/>
          <w:szCs w:val="24"/>
        </w:rPr>
      </w:pPr>
      <w:r w:rsidRPr="006C64D1">
        <w:rPr>
          <w:rFonts w:ascii="Times New Roman" w:eastAsia="Times New Roman" w:hAnsi="Times New Roman"/>
          <w:noProof/>
          <w:sz w:val="24"/>
          <w:szCs w:val="24"/>
        </w:rPr>
        <w:t xml:space="preserve">Fizikinė tarša UAB „AUTODINAMA“ vykdomoje ūkinėje veikloje nesusidaro ir ateityje, išplėstos planuojamos ūkinės veiklos metu nesusidarys, kadangi </w:t>
      </w:r>
      <w:r w:rsidR="006908C8" w:rsidRPr="006C64D1">
        <w:rPr>
          <w:rFonts w:ascii="Times New Roman" w:eastAsia="Times New Roman" w:hAnsi="Times New Roman"/>
          <w:noProof/>
          <w:sz w:val="24"/>
          <w:szCs w:val="24"/>
        </w:rPr>
        <w:t xml:space="preserve">ūkinė veikla yra ir bus inžinerinės infrastruktūros </w:t>
      </w:r>
      <w:r w:rsidRPr="006C64D1">
        <w:rPr>
          <w:rFonts w:ascii="Times New Roman" w:eastAsia="Times New Roman" w:hAnsi="Times New Roman"/>
          <w:noProof/>
          <w:sz w:val="24"/>
          <w:szCs w:val="24"/>
        </w:rPr>
        <w:t>teritorijoje, uždarose garažų paskirties patalpose su kieta, vandeniui nelaidžia ir kitų skysčių ardančiajam p</w:t>
      </w:r>
      <w:r w:rsidR="001B2621" w:rsidRPr="006C64D1">
        <w:rPr>
          <w:rFonts w:ascii="Times New Roman" w:eastAsia="Times New Roman" w:hAnsi="Times New Roman"/>
          <w:noProof/>
          <w:sz w:val="24"/>
          <w:szCs w:val="24"/>
        </w:rPr>
        <w:t xml:space="preserve">oveikiui atsparia betono danga ir </w:t>
      </w:r>
      <w:r w:rsidR="001B2621" w:rsidRPr="006C64D1">
        <w:rPr>
          <w:rFonts w:ascii="Times New Roman" w:eastAsia="Times New Roman" w:hAnsi="Times New Roman" w:cs="Times New Roman"/>
          <w:noProof/>
          <w:color w:val="000000" w:themeColor="text1"/>
          <w:sz w:val="24"/>
          <w:szCs w:val="24"/>
        </w:rPr>
        <w:t>esančioje aikštelėje (plotas – 8 a), s</w:t>
      </w:r>
      <w:r w:rsidR="009137A7" w:rsidRPr="006C64D1">
        <w:rPr>
          <w:rFonts w:ascii="Times New Roman" w:eastAsia="Times New Roman" w:hAnsi="Times New Roman" w:cs="Times New Roman"/>
          <w:noProof/>
          <w:color w:val="000000" w:themeColor="text1"/>
          <w:sz w:val="24"/>
          <w:szCs w:val="24"/>
        </w:rPr>
        <w:t>kirtoje</w:t>
      </w:r>
      <w:r w:rsidR="001B2621" w:rsidRPr="006C64D1">
        <w:rPr>
          <w:rFonts w:ascii="Times New Roman" w:eastAsia="Times New Roman" w:hAnsi="Times New Roman" w:cs="Times New Roman"/>
          <w:noProof/>
          <w:color w:val="000000" w:themeColor="text1"/>
          <w:sz w:val="24"/>
          <w:szCs w:val="24"/>
        </w:rPr>
        <w:t xml:space="preserve"> mazgų ir dalių, tinkamų tolimesniam naudojimui laikymui, fizinė tarša nesusidarys, nes</w:t>
      </w:r>
      <w:r w:rsidR="001B2621" w:rsidRPr="006C64D1">
        <w:rPr>
          <w:rFonts w:ascii="Times New Roman" w:eastAsia="Calibri" w:hAnsi="Times New Roman" w:cs="Times New Roman"/>
          <w:noProof/>
          <w:sz w:val="24"/>
          <w:szCs w:val="24"/>
        </w:rPr>
        <w:t xml:space="preserve"> aikštelė bus padengta vandeniui nelaidžia kieta danga (asfalto arba betono) ir bus įrengta su stogine bei sieninėmis sienelėmis.</w:t>
      </w:r>
    </w:p>
    <w:p w:rsidR="00C9634D" w:rsidRPr="006C64D1" w:rsidRDefault="001B2621" w:rsidP="00C9634D">
      <w:pPr>
        <w:spacing w:after="0"/>
        <w:ind w:left="850" w:right="567" w:firstLine="446"/>
        <w:jc w:val="both"/>
        <w:rPr>
          <w:rFonts w:ascii="Times New Roman" w:hAnsi="Times New Roman" w:cs="Times New Roman"/>
          <w:noProof/>
          <w:color w:val="FF0000"/>
          <w:sz w:val="24"/>
          <w:szCs w:val="24"/>
        </w:rPr>
      </w:pPr>
      <w:r w:rsidRPr="006C64D1">
        <w:rPr>
          <w:rFonts w:ascii="Times New Roman" w:eastAsia="Times New Roman" w:hAnsi="Times New Roman" w:cs="Times New Roman"/>
          <w:noProof/>
          <w:color w:val="000000" w:themeColor="text1"/>
          <w:sz w:val="24"/>
          <w:szCs w:val="24"/>
        </w:rPr>
        <w:t xml:space="preserve"> </w:t>
      </w:r>
      <w:r w:rsidR="00433B9C" w:rsidRPr="006C64D1">
        <w:rPr>
          <w:rFonts w:ascii="Times New Roman" w:eastAsia="Times New Roman" w:hAnsi="Times New Roman"/>
          <w:noProof/>
          <w:sz w:val="24"/>
          <w:szCs w:val="24"/>
        </w:rPr>
        <w:t xml:space="preserve">Atliekos yra ir bus tvarkomos vadovaujantis LR aplinkos ministro 1999 m. liepos 14 d. įsakymu Nr. 217 patvirtintose Atliekų tvarkymo taisyklėse (toliau – </w:t>
      </w:r>
      <w:r w:rsidR="00433B9C" w:rsidRPr="006C64D1">
        <w:rPr>
          <w:rFonts w:ascii="Times New Roman" w:eastAsia="Times New Roman" w:hAnsi="Times New Roman"/>
          <w:i/>
          <w:noProof/>
          <w:sz w:val="24"/>
          <w:szCs w:val="24"/>
        </w:rPr>
        <w:t>Atliekų tvarkymo taisyklės</w:t>
      </w:r>
      <w:r w:rsidR="00E12177" w:rsidRPr="006C64D1">
        <w:rPr>
          <w:rFonts w:ascii="Times New Roman" w:eastAsia="Times New Roman" w:hAnsi="Times New Roman"/>
          <w:noProof/>
          <w:sz w:val="24"/>
          <w:szCs w:val="24"/>
        </w:rPr>
        <w:t xml:space="preserve">) nustatytais reikalavimais. </w:t>
      </w:r>
      <w:r w:rsidR="00433B9C" w:rsidRPr="006C64D1">
        <w:rPr>
          <w:rFonts w:ascii="Times New Roman" w:eastAsia="Times New Roman" w:hAnsi="Times New Roman"/>
          <w:noProof/>
          <w:sz w:val="24"/>
          <w:szCs w:val="24"/>
        </w:rPr>
        <w:t>Visos susidariusios atliekos yra ir bus perduodamos atliekų tvarkymo teisę turinčioms įmonėms.</w:t>
      </w:r>
      <w:r w:rsidR="00574B86" w:rsidRPr="006C64D1">
        <w:rPr>
          <w:rFonts w:ascii="Times New Roman" w:eastAsia="Times New Roman" w:hAnsi="Times New Roman"/>
          <w:noProof/>
          <w:sz w:val="24"/>
          <w:szCs w:val="24"/>
        </w:rPr>
        <w:t xml:space="preserve"> </w:t>
      </w:r>
    </w:p>
    <w:p w:rsidR="00FA0A6A" w:rsidRPr="006C64D1" w:rsidRDefault="00574B86" w:rsidP="00C9634D">
      <w:pPr>
        <w:spacing w:after="0"/>
        <w:ind w:left="850" w:right="567" w:firstLine="446"/>
        <w:jc w:val="both"/>
        <w:rPr>
          <w:rFonts w:ascii="Times New Roman" w:hAnsi="Times New Roman" w:cs="Times New Roman"/>
          <w:noProof/>
          <w:color w:val="FF0000"/>
          <w:sz w:val="24"/>
          <w:szCs w:val="24"/>
        </w:rPr>
      </w:pPr>
      <w:r w:rsidRPr="006C64D1">
        <w:rPr>
          <w:rFonts w:ascii="Times New Roman" w:eastAsia="Times New Roman" w:hAnsi="Times New Roman"/>
          <w:noProof/>
          <w:sz w:val="24"/>
          <w:szCs w:val="24"/>
        </w:rPr>
        <w:t xml:space="preserve">Kadangi esama ir planuojama ūkinė veikla yra ir bus vykdoma uždarose ir sandariose patalpose, </w:t>
      </w:r>
      <w:r w:rsidR="00446267" w:rsidRPr="006C64D1">
        <w:rPr>
          <w:rFonts w:ascii="Times New Roman" w:eastAsia="Times New Roman" w:hAnsi="Times New Roman"/>
          <w:noProof/>
          <w:sz w:val="24"/>
          <w:szCs w:val="24"/>
        </w:rPr>
        <w:t>kurių</w:t>
      </w:r>
      <w:r w:rsidRPr="006C64D1">
        <w:rPr>
          <w:rFonts w:ascii="Times New Roman" w:eastAsia="Times New Roman" w:hAnsi="Times New Roman"/>
          <w:noProof/>
          <w:sz w:val="24"/>
          <w:szCs w:val="24"/>
        </w:rPr>
        <w:t xml:space="preserve"> sienos</w:t>
      </w:r>
      <w:r w:rsidR="00446267" w:rsidRPr="006C64D1">
        <w:rPr>
          <w:rFonts w:ascii="Times New Roman" w:eastAsia="Times New Roman" w:hAnsi="Times New Roman"/>
          <w:noProof/>
          <w:sz w:val="24"/>
          <w:szCs w:val="24"/>
        </w:rPr>
        <w:t xml:space="preserve"> - silikatinės plytos</w:t>
      </w:r>
      <w:r w:rsidR="00FA0A6A" w:rsidRPr="006C64D1">
        <w:rPr>
          <w:rFonts w:ascii="Times New Roman" w:eastAsia="Times New Roman" w:hAnsi="Times New Roman"/>
          <w:noProof/>
          <w:sz w:val="24"/>
          <w:szCs w:val="24"/>
        </w:rPr>
        <w:t xml:space="preserve"> (</w:t>
      </w:r>
      <w:r w:rsidR="00446267" w:rsidRPr="006C64D1">
        <w:rPr>
          <w:rFonts w:ascii="Times New Roman" w:eastAsia="Times New Roman" w:hAnsi="Times New Roman"/>
          <w:noProof/>
          <w:sz w:val="24"/>
          <w:szCs w:val="24"/>
        </w:rPr>
        <w:t xml:space="preserve">pasižymi geru garso izoliavimo rodikliu), taip pat veiklos metu </w:t>
      </w:r>
      <w:r w:rsidRPr="006C64D1">
        <w:rPr>
          <w:rFonts w:ascii="Times New Roman" w:eastAsia="Times New Roman" w:hAnsi="Times New Roman"/>
          <w:noProof/>
          <w:sz w:val="24"/>
          <w:szCs w:val="24"/>
        </w:rPr>
        <w:t>nebus vykdomi jokie smulkinimo, pjaustymo, suspaudimo darbai</w:t>
      </w:r>
      <w:r w:rsidR="006908C8" w:rsidRPr="006C64D1">
        <w:rPr>
          <w:rFonts w:ascii="Times New Roman" w:eastAsia="Times New Roman" w:hAnsi="Times New Roman"/>
          <w:noProof/>
          <w:sz w:val="24"/>
          <w:szCs w:val="24"/>
        </w:rPr>
        <w:t>, todėl didelis</w:t>
      </w:r>
      <w:r w:rsidR="00FA0A6A" w:rsidRPr="006C64D1">
        <w:rPr>
          <w:rFonts w:ascii="Times New Roman" w:eastAsia="Times New Roman" w:hAnsi="Times New Roman"/>
          <w:noProof/>
          <w:sz w:val="24"/>
          <w:szCs w:val="24"/>
        </w:rPr>
        <w:t xml:space="preserve"> triukšmas nebus nesukeliamas. </w:t>
      </w:r>
      <w:r w:rsidR="000E1944" w:rsidRPr="006C64D1">
        <w:rPr>
          <w:rFonts w:ascii="Times New Roman" w:eastAsia="Times New Roman" w:hAnsi="Times New Roman"/>
          <w:noProof/>
          <w:sz w:val="24"/>
          <w:szCs w:val="24"/>
        </w:rPr>
        <w:t>E</w:t>
      </w:r>
      <w:r w:rsidR="00433B9C" w:rsidRPr="006C64D1">
        <w:rPr>
          <w:rFonts w:ascii="Times New Roman" w:eastAsia="Times New Roman" w:hAnsi="Times New Roman"/>
          <w:noProof/>
          <w:sz w:val="24"/>
          <w:szCs w:val="24"/>
        </w:rPr>
        <w:t xml:space="preserve">samos ir planuojamos ūkinės veiklos sukeliamo </w:t>
      </w:r>
      <w:r w:rsidR="006908C8" w:rsidRPr="006C64D1">
        <w:rPr>
          <w:rFonts w:ascii="Times New Roman" w:eastAsia="Times New Roman" w:hAnsi="Times New Roman"/>
          <w:noProof/>
          <w:sz w:val="24"/>
          <w:szCs w:val="24"/>
        </w:rPr>
        <w:t xml:space="preserve">atliekų iškrovimo, pakrovimo </w:t>
      </w:r>
      <w:r w:rsidR="00433B9C" w:rsidRPr="006C64D1">
        <w:rPr>
          <w:rFonts w:ascii="Times New Roman" w:eastAsia="Times New Roman" w:hAnsi="Times New Roman"/>
          <w:noProof/>
          <w:sz w:val="24"/>
          <w:szCs w:val="24"/>
        </w:rPr>
        <w:t xml:space="preserve">triukšmo lygis artimiausiuose gyvenamuosiuose </w:t>
      </w:r>
      <w:r w:rsidR="001F091E" w:rsidRPr="006C64D1">
        <w:rPr>
          <w:rFonts w:ascii="Times New Roman" w:eastAsia="Times New Roman" w:hAnsi="Times New Roman"/>
          <w:noProof/>
          <w:sz w:val="24"/>
          <w:szCs w:val="24"/>
        </w:rPr>
        <w:t xml:space="preserve">ir visuomeninės paskirties pastatuose ir </w:t>
      </w:r>
      <w:r w:rsidR="00433B9C" w:rsidRPr="006C64D1">
        <w:rPr>
          <w:rFonts w:ascii="Times New Roman" w:eastAsia="Times New Roman" w:hAnsi="Times New Roman"/>
          <w:noProof/>
          <w:sz w:val="24"/>
          <w:szCs w:val="24"/>
        </w:rPr>
        <w:t>jų aplinkoje neviršija ir neviršys ribinių triukšmo dydžių, nustatytų LR sveikatos apsaugos ministro 2011 m. birželio 13 d. įsakymu Nr. V-604 patvirtintoje Lietuvos higienos normoje HN 33:2011 „Triukšmo ribiniai dydžiai gyvenamuosiuose ir visuomeninės paskirtie</w:t>
      </w:r>
      <w:r w:rsidR="00234EBB" w:rsidRPr="006C64D1">
        <w:rPr>
          <w:rFonts w:ascii="Times New Roman" w:eastAsia="Times New Roman" w:hAnsi="Times New Roman"/>
          <w:noProof/>
          <w:sz w:val="24"/>
          <w:szCs w:val="24"/>
        </w:rPr>
        <w:t xml:space="preserve">s pastatuose bei jų </w:t>
      </w:r>
      <w:r w:rsidR="00234EBB" w:rsidRPr="006C64D1">
        <w:rPr>
          <w:rFonts w:ascii="Times New Roman" w:eastAsia="Times New Roman" w:hAnsi="Times New Roman"/>
          <w:noProof/>
          <w:sz w:val="24"/>
          <w:szCs w:val="24"/>
        </w:rPr>
        <w:lastRenderedPageBreak/>
        <w:t>aplinkoje</w:t>
      </w:r>
      <w:r w:rsidR="00234EBB" w:rsidRPr="00CC0FE5">
        <w:rPr>
          <w:rFonts w:ascii="Times New Roman" w:eastAsia="Times New Roman" w:hAnsi="Times New Roman"/>
          <w:noProof/>
          <w:sz w:val="24"/>
          <w:szCs w:val="24"/>
        </w:rPr>
        <w:t>“ (</w:t>
      </w:r>
      <w:r w:rsidR="00626D06" w:rsidRPr="00CC0FE5">
        <w:rPr>
          <w:rFonts w:ascii="Times New Roman" w:eastAsia="Times New Roman" w:hAnsi="Times New Roman"/>
          <w:i/>
          <w:noProof/>
          <w:sz w:val="24"/>
          <w:szCs w:val="24"/>
        </w:rPr>
        <w:t>Žiūr. 5</w:t>
      </w:r>
      <w:r w:rsidR="00234EBB" w:rsidRPr="00CC0FE5">
        <w:rPr>
          <w:rFonts w:ascii="Times New Roman" w:eastAsia="Times New Roman" w:hAnsi="Times New Roman"/>
          <w:i/>
          <w:noProof/>
          <w:sz w:val="24"/>
          <w:szCs w:val="24"/>
        </w:rPr>
        <w:t xml:space="preserve"> lentelė</w:t>
      </w:r>
      <w:r w:rsidR="00626D06" w:rsidRPr="00CC0FE5">
        <w:rPr>
          <w:rFonts w:ascii="Times New Roman" w:eastAsia="Times New Roman" w:hAnsi="Times New Roman"/>
          <w:i/>
          <w:noProof/>
          <w:sz w:val="24"/>
          <w:szCs w:val="24"/>
        </w:rPr>
        <w:t>.</w:t>
      </w:r>
      <w:r w:rsidR="00234EBB" w:rsidRPr="00CC0FE5">
        <w:rPr>
          <w:rFonts w:ascii="Times New Roman" w:eastAsia="Times New Roman" w:hAnsi="Times New Roman"/>
          <w:i/>
          <w:noProof/>
          <w:sz w:val="24"/>
          <w:szCs w:val="24"/>
        </w:rPr>
        <w:t xml:space="preserve"> Didžiausi</w:t>
      </w:r>
      <w:r w:rsidR="00234EBB" w:rsidRPr="006C64D1">
        <w:rPr>
          <w:rFonts w:ascii="Times New Roman" w:eastAsia="Times New Roman" w:hAnsi="Times New Roman"/>
          <w:i/>
          <w:noProof/>
          <w:sz w:val="24"/>
          <w:szCs w:val="24"/>
        </w:rPr>
        <w:t xml:space="preserve"> leidžiami triukšmo ribiniai dydžiai gyvenamuosiuose ir visuomeninės paskirties pastatuose bei jų aplinkose).</w:t>
      </w:r>
      <w:r w:rsidR="00FA0A6A" w:rsidRPr="006C64D1">
        <w:rPr>
          <w:rFonts w:ascii="Times New Roman" w:eastAsia="Times New Roman" w:hAnsi="Times New Roman"/>
          <w:noProof/>
          <w:sz w:val="24"/>
          <w:szCs w:val="24"/>
        </w:rPr>
        <w:t xml:space="preserve"> </w:t>
      </w:r>
    </w:p>
    <w:p w:rsidR="00574B86" w:rsidRPr="006C64D1" w:rsidRDefault="00433B9C" w:rsidP="00626D06">
      <w:pPr>
        <w:spacing w:after="0"/>
        <w:ind w:left="851" w:right="567" w:firstLine="1296"/>
        <w:contextualSpacing/>
        <w:jc w:val="both"/>
        <w:rPr>
          <w:rFonts w:ascii="Times New Roman" w:eastAsia="Times New Roman" w:hAnsi="Times New Roman"/>
          <w:noProof/>
          <w:sz w:val="24"/>
          <w:szCs w:val="24"/>
        </w:rPr>
      </w:pPr>
      <w:r w:rsidRPr="006C64D1">
        <w:rPr>
          <w:rFonts w:ascii="Times New Roman" w:eastAsia="Times New Roman" w:hAnsi="Times New Roman"/>
          <w:noProof/>
          <w:sz w:val="24"/>
          <w:szCs w:val="24"/>
        </w:rPr>
        <w:t>Vibracija, šviesa, šiluma, jonizuojančioji ir nejonizuojančioji (elektromagnetinė) spinduliuotė neskleidžiama ir ateityje nebus skleidžiama, todėl ir fizikinės taršos prevencija nenumatoma ir ateityje nebus numatoma.</w:t>
      </w:r>
    </w:p>
    <w:p w:rsidR="00C64E4F" w:rsidRPr="006C64D1" w:rsidRDefault="00C64E4F" w:rsidP="00C64E4F">
      <w:pPr>
        <w:spacing w:before="100" w:beforeAutospacing="1" w:after="100" w:afterAutospacing="1"/>
        <w:contextualSpacing/>
        <w:jc w:val="both"/>
        <w:rPr>
          <w:rFonts w:ascii="Times New Roman" w:eastAsia="Times New Roman" w:hAnsi="Times New Roman"/>
          <w:noProof/>
          <w:sz w:val="24"/>
          <w:szCs w:val="24"/>
        </w:rPr>
      </w:pPr>
    </w:p>
    <w:p w:rsidR="00234EBB" w:rsidRPr="006C64D1" w:rsidRDefault="009F4EDF" w:rsidP="009F4EDF">
      <w:pPr>
        <w:spacing w:before="100" w:beforeAutospacing="1" w:after="100" w:afterAutospacing="1"/>
        <w:contextualSpacing/>
        <w:jc w:val="both"/>
        <w:rPr>
          <w:rFonts w:ascii="Times New Roman" w:eastAsia="Times New Roman" w:hAnsi="Times New Roman"/>
          <w:noProof/>
          <w:sz w:val="24"/>
          <w:szCs w:val="24"/>
        </w:rPr>
      </w:pPr>
      <w:r w:rsidRPr="006C64D1">
        <w:rPr>
          <w:rFonts w:ascii="Times New Roman" w:eastAsia="Times New Roman" w:hAnsi="Times New Roman"/>
          <w:b/>
          <w:noProof/>
          <w:sz w:val="24"/>
          <w:szCs w:val="24"/>
        </w:rPr>
        <w:t xml:space="preserve">         </w:t>
      </w:r>
      <w:r w:rsidR="00626D06" w:rsidRPr="006C64D1">
        <w:rPr>
          <w:rFonts w:ascii="Times New Roman" w:eastAsia="Times New Roman" w:hAnsi="Times New Roman"/>
          <w:b/>
          <w:noProof/>
          <w:sz w:val="24"/>
          <w:szCs w:val="24"/>
        </w:rPr>
        <w:t>5</w:t>
      </w:r>
      <w:r w:rsidR="00234EBB" w:rsidRPr="006C64D1">
        <w:rPr>
          <w:rFonts w:ascii="Times New Roman" w:eastAsia="Times New Roman" w:hAnsi="Times New Roman"/>
          <w:b/>
          <w:noProof/>
          <w:sz w:val="24"/>
          <w:szCs w:val="24"/>
        </w:rPr>
        <w:t xml:space="preserve"> lentelė.</w:t>
      </w:r>
      <w:r w:rsidR="00234EBB" w:rsidRPr="006C64D1">
        <w:rPr>
          <w:rFonts w:ascii="Times New Roman" w:eastAsia="Times New Roman" w:hAnsi="Times New Roman"/>
          <w:noProof/>
          <w:sz w:val="24"/>
          <w:szCs w:val="24"/>
        </w:rPr>
        <w:t xml:space="preserve"> </w:t>
      </w:r>
      <w:r w:rsidR="00FA1549" w:rsidRPr="006C64D1">
        <w:rPr>
          <w:rFonts w:ascii="Times New Roman" w:eastAsia="Times New Roman" w:hAnsi="Times New Roman"/>
          <w:noProof/>
        </w:rPr>
        <w:t>Didžiausi leidžiami triukšmo ribiniai dydžiai gyvenamuosiuose ir visuomeninės paskirties pastatuose bei jų aplinkose</w:t>
      </w:r>
    </w:p>
    <w:tbl>
      <w:tblPr>
        <w:tblStyle w:val="Lentelstinklelis"/>
        <w:tblW w:w="0" w:type="auto"/>
        <w:tblInd w:w="573" w:type="dxa"/>
        <w:tblLayout w:type="fixed"/>
        <w:tblLook w:val="04A0" w:firstRow="1" w:lastRow="0" w:firstColumn="1" w:lastColumn="0" w:noHBand="0" w:noVBand="1"/>
      </w:tblPr>
      <w:tblGrid>
        <w:gridCol w:w="590"/>
        <w:gridCol w:w="4033"/>
        <w:gridCol w:w="2266"/>
        <w:gridCol w:w="2380"/>
        <w:gridCol w:w="2380"/>
      </w:tblGrid>
      <w:tr w:rsidR="00FA1549" w:rsidRPr="006C64D1" w:rsidTr="009F4EDF">
        <w:trPr>
          <w:trHeight w:val="575"/>
        </w:trPr>
        <w:tc>
          <w:tcPr>
            <w:tcW w:w="590" w:type="dxa"/>
          </w:tcPr>
          <w:p w:rsidR="00FA1549" w:rsidRPr="006C64D1" w:rsidRDefault="00FA1549" w:rsidP="00FA1549">
            <w:pPr>
              <w:spacing w:before="100" w:beforeAutospacing="1" w:after="100" w:afterAutospacing="1"/>
              <w:contextualSpacing/>
              <w:rPr>
                <w:rFonts w:ascii="Times New Roman" w:eastAsia="Times New Roman" w:hAnsi="Times New Roman"/>
                <w:noProof/>
                <w:sz w:val="24"/>
                <w:szCs w:val="24"/>
              </w:rPr>
            </w:pPr>
            <w:r w:rsidRPr="006C64D1">
              <w:rPr>
                <w:rFonts w:ascii="Times New Roman" w:eastAsia="Times New Roman" w:hAnsi="Times New Roman"/>
                <w:noProof/>
                <w:sz w:val="24"/>
                <w:szCs w:val="24"/>
              </w:rPr>
              <w:t>Eil.Nr.</w:t>
            </w:r>
          </w:p>
        </w:tc>
        <w:tc>
          <w:tcPr>
            <w:tcW w:w="4033" w:type="dxa"/>
          </w:tcPr>
          <w:p w:rsidR="00FA1549" w:rsidRPr="006C64D1" w:rsidRDefault="00FA1549" w:rsidP="00FA1549">
            <w:pPr>
              <w:spacing w:before="100" w:beforeAutospacing="1" w:after="100" w:afterAutospacing="1"/>
              <w:contextualSpacing/>
              <w:rPr>
                <w:rFonts w:ascii="Times New Roman" w:eastAsia="Times New Roman" w:hAnsi="Times New Roman"/>
                <w:noProof/>
                <w:sz w:val="24"/>
                <w:szCs w:val="24"/>
              </w:rPr>
            </w:pPr>
            <w:r w:rsidRPr="006C64D1">
              <w:rPr>
                <w:rFonts w:ascii="Times New Roman" w:eastAsia="Times New Roman" w:hAnsi="Times New Roman"/>
                <w:noProof/>
                <w:sz w:val="24"/>
                <w:szCs w:val="24"/>
              </w:rPr>
              <w:t>Objekto pavadinimas</w:t>
            </w:r>
          </w:p>
        </w:tc>
        <w:tc>
          <w:tcPr>
            <w:tcW w:w="2266" w:type="dxa"/>
          </w:tcPr>
          <w:p w:rsidR="00FA1549" w:rsidRPr="006C64D1" w:rsidRDefault="00FA1549" w:rsidP="00FA1549">
            <w:pPr>
              <w:spacing w:before="100" w:beforeAutospacing="1" w:after="100" w:afterAutospacing="1"/>
              <w:contextualSpacing/>
              <w:rPr>
                <w:rFonts w:ascii="Times New Roman" w:eastAsia="Times New Roman" w:hAnsi="Times New Roman"/>
                <w:noProof/>
                <w:sz w:val="24"/>
                <w:szCs w:val="24"/>
              </w:rPr>
            </w:pPr>
            <w:r w:rsidRPr="006C64D1">
              <w:rPr>
                <w:rFonts w:ascii="Times New Roman" w:eastAsia="Times New Roman" w:hAnsi="Times New Roman"/>
                <w:noProof/>
                <w:sz w:val="24"/>
                <w:szCs w:val="24"/>
              </w:rPr>
              <w:t>Paros laikas, val.</w:t>
            </w:r>
          </w:p>
        </w:tc>
        <w:tc>
          <w:tcPr>
            <w:tcW w:w="2380" w:type="dxa"/>
          </w:tcPr>
          <w:p w:rsidR="00FA1549" w:rsidRPr="006C64D1" w:rsidRDefault="00FA1549" w:rsidP="00FA1549">
            <w:pPr>
              <w:spacing w:before="100" w:beforeAutospacing="1" w:after="100" w:afterAutospacing="1"/>
              <w:contextualSpacing/>
              <w:rPr>
                <w:rFonts w:ascii="Times New Roman" w:eastAsia="Times New Roman" w:hAnsi="Times New Roman"/>
                <w:noProof/>
                <w:sz w:val="24"/>
                <w:szCs w:val="24"/>
              </w:rPr>
            </w:pPr>
            <w:r w:rsidRPr="006C64D1">
              <w:rPr>
                <w:rFonts w:ascii="Times New Roman" w:eastAsia="Times New Roman" w:hAnsi="Times New Roman"/>
                <w:noProof/>
                <w:sz w:val="24"/>
                <w:szCs w:val="24"/>
              </w:rPr>
              <w:t>Ekvivalentinis garso slėgio lygis (</w:t>
            </w:r>
            <m:oMath>
              <m:sSub>
                <m:sSubPr>
                  <m:ctrlPr>
                    <w:rPr>
                      <w:rFonts w:ascii="Cambria Math" w:eastAsia="Times New Roman" w:hAnsi="Cambria Math"/>
                      <w:i/>
                      <w:noProof/>
                      <w:sz w:val="24"/>
                      <w:szCs w:val="24"/>
                    </w:rPr>
                  </m:ctrlPr>
                </m:sSubPr>
                <m:e>
                  <m:r>
                    <w:rPr>
                      <w:rFonts w:ascii="Cambria Math" w:eastAsia="Times New Roman" w:hAnsi="Cambria Math"/>
                      <w:noProof/>
                      <w:sz w:val="24"/>
                      <w:szCs w:val="24"/>
                    </w:rPr>
                    <m:t>L</m:t>
                  </m:r>
                </m:e>
                <m:sub>
                  <m:r>
                    <w:rPr>
                      <w:rFonts w:ascii="Cambria Math" w:eastAsia="Times New Roman" w:hAnsi="Cambria Math"/>
                      <w:noProof/>
                      <w:sz w:val="24"/>
                      <w:szCs w:val="24"/>
                    </w:rPr>
                    <m:t>AeqT</m:t>
                  </m:r>
                </m:sub>
              </m:sSub>
            </m:oMath>
            <w:r w:rsidRPr="006C64D1">
              <w:rPr>
                <w:rFonts w:ascii="Times New Roman" w:eastAsia="Times New Roman" w:hAnsi="Times New Roman"/>
                <w:noProof/>
                <w:sz w:val="24"/>
                <w:szCs w:val="24"/>
              </w:rPr>
              <w:t>),dBA</w:t>
            </w:r>
          </w:p>
        </w:tc>
        <w:tc>
          <w:tcPr>
            <w:tcW w:w="2380" w:type="dxa"/>
          </w:tcPr>
          <w:p w:rsidR="00FA1549" w:rsidRPr="006C64D1" w:rsidRDefault="00FA1549" w:rsidP="00FA1549">
            <w:pPr>
              <w:spacing w:before="100" w:beforeAutospacing="1" w:after="100" w:afterAutospacing="1"/>
              <w:contextualSpacing/>
              <w:rPr>
                <w:rFonts w:ascii="Times New Roman" w:eastAsia="Times New Roman" w:hAnsi="Times New Roman"/>
                <w:noProof/>
                <w:sz w:val="24"/>
                <w:szCs w:val="24"/>
              </w:rPr>
            </w:pPr>
            <w:r w:rsidRPr="006C64D1">
              <w:rPr>
                <w:rFonts w:ascii="Times New Roman" w:eastAsia="Times New Roman" w:hAnsi="Times New Roman"/>
                <w:noProof/>
                <w:sz w:val="24"/>
                <w:szCs w:val="24"/>
              </w:rPr>
              <w:t>Maksimalus garso slėgio lygis (</w:t>
            </w:r>
            <m:oMath>
              <m:sSub>
                <m:sSubPr>
                  <m:ctrlPr>
                    <w:rPr>
                      <w:rFonts w:ascii="Cambria Math" w:eastAsia="Times New Roman" w:hAnsi="Cambria Math"/>
                      <w:i/>
                      <w:noProof/>
                      <w:sz w:val="24"/>
                      <w:szCs w:val="24"/>
                    </w:rPr>
                  </m:ctrlPr>
                </m:sSubPr>
                <m:e>
                  <m:r>
                    <w:rPr>
                      <w:rFonts w:ascii="Cambria Math" w:eastAsia="Times New Roman" w:hAnsi="Cambria Math"/>
                      <w:noProof/>
                      <w:sz w:val="24"/>
                      <w:szCs w:val="24"/>
                    </w:rPr>
                    <m:t>L</m:t>
                  </m:r>
                </m:e>
                <m:sub>
                  <m:r>
                    <w:rPr>
                      <w:rFonts w:ascii="Cambria Math" w:eastAsia="Times New Roman" w:hAnsi="Cambria Math"/>
                      <w:noProof/>
                      <w:sz w:val="24"/>
                      <w:szCs w:val="24"/>
                    </w:rPr>
                    <m:t>AFmax</m:t>
                  </m:r>
                </m:sub>
              </m:sSub>
            </m:oMath>
            <w:r w:rsidRPr="006C64D1">
              <w:rPr>
                <w:rFonts w:ascii="Times New Roman" w:eastAsia="Times New Roman" w:hAnsi="Times New Roman"/>
                <w:noProof/>
                <w:sz w:val="24"/>
                <w:szCs w:val="24"/>
              </w:rPr>
              <w:t>),dBA</w:t>
            </w:r>
          </w:p>
        </w:tc>
      </w:tr>
      <w:tr w:rsidR="00FA1549" w:rsidRPr="006C64D1" w:rsidTr="009F4EDF">
        <w:trPr>
          <w:trHeight w:val="271"/>
        </w:trPr>
        <w:tc>
          <w:tcPr>
            <w:tcW w:w="590" w:type="dxa"/>
          </w:tcPr>
          <w:p w:rsidR="00FA1549" w:rsidRPr="006C64D1" w:rsidRDefault="00FA1549" w:rsidP="00FA1549">
            <w:pPr>
              <w:spacing w:before="100" w:beforeAutospacing="1" w:after="100" w:afterAutospacing="1"/>
              <w:contextualSpacing/>
              <w:jc w:val="center"/>
              <w:rPr>
                <w:rFonts w:ascii="Times New Roman" w:eastAsia="Times New Roman" w:hAnsi="Times New Roman"/>
                <w:i/>
                <w:noProof/>
                <w:sz w:val="24"/>
                <w:szCs w:val="24"/>
              </w:rPr>
            </w:pPr>
            <w:r w:rsidRPr="006C64D1">
              <w:rPr>
                <w:rFonts w:ascii="Times New Roman" w:eastAsia="Times New Roman" w:hAnsi="Times New Roman"/>
                <w:i/>
                <w:noProof/>
                <w:sz w:val="24"/>
                <w:szCs w:val="24"/>
              </w:rPr>
              <w:t>1</w:t>
            </w:r>
          </w:p>
        </w:tc>
        <w:tc>
          <w:tcPr>
            <w:tcW w:w="4033" w:type="dxa"/>
          </w:tcPr>
          <w:p w:rsidR="00FA1549" w:rsidRPr="006C64D1" w:rsidRDefault="00FA1549" w:rsidP="00FA1549">
            <w:pPr>
              <w:spacing w:before="100" w:beforeAutospacing="1" w:after="100" w:afterAutospacing="1"/>
              <w:contextualSpacing/>
              <w:jc w:val="center"/>
              <w:rPr>
                <w:rFonts w:ascii="Times New Roman" w:eastAsia="Times New Roman" w:hAnsi="Times New Roman"/>
                <w:i/>
                <w:noProof/>
                <w:sz w:val="24"/>
                <w:szCs w:val="24"/>
              </w:rPr>
            </w:pPr>
            <w:r w:rsidRPr="006C64D1">
              <w:rPr>
                <w:rFonts w:ascii="Times New Roman" w:eastAsia="Times New Roman" w:hAnsi="Times New Roman"/>
                <w:i/>
                <w:noProof/>
                <w:sz w:val="24"/>
                <w:szCs w:val="24"/>
              </w:rPr>
              <w:t>2</w:t>
            </w:r>
          </w:p>
        </w:tc>
        <w:tc>
          <w:tcPr>
            <w:tcW w:w="2266" w:type="dxa"/>
          </w:tcPr>
          <w:p w:rsidR="00FA1549" w:rsidRPr="006C64D1" w:rsidRDefault="00FA1549" w:rsidP="00FA1549">
            <w:pPr>
              <w:spacing w:before="100" w:beforeAutospacing="1" w:after="100" w:afterAutospacing="1"/>
              <w:contextualSpacing/>
              <w:jc w:val="center"/>
              <w:rPr>
                <w:rFonts w:ascii="Times New Roman" w:eastAsia="Times New Roman" w:hAnsi="Times New Roman"/>
                <w:i/>
                <w:noProof/>
                <w:sz w:val="24"/>
                <w:szCs w:val="24"/>
              </w:rPr>
            </w:pPr>
            <w:r w:rsidRPr="006C64D1">
              <w:rPr>
                <w:rFonts w:ascii="Times New Roman" w:eastAsia="Times New Roman" w:hAnsi="Times New Roman"/>
                <w:i/>
                <w:noProof/>
                <w:sz w:val="24"/>
                <w:szCs w:val="24"/>
              </w:rPr>
              <w:t>3</w:t>
            </w:r>
          </w:p>
        </w:tc>
        <w:tc>
          <w:tcPr>
            <w:tcW w:w="2380" w:type="dxa"/>
          </w:tcPr>
          <w:p w:rsidR="00FA1549" w:rsidRPr="006C64D1" w:rsidRDefault="00FA1549" w:rsidP="00FA1549">
            <w:pPr>
              <w:spacing w:before="100" w:beforeAutospacing="1" w:after="100" w:afterAutospacing="1"/>
              <w:contextualSpacing/>
              <w:jc w:val="center"/>
              <w:rPr>
                <w:rFonts w:ascii="Times New Roman" w:eastAsia="Times New Roman" w:hAnsi="Times New Roman"/>
                <w:i/>
                <w:noProof/>
                <w:sz w:val="24"/>
                <w:szCs w:val="24"/>
              </w:rPr>
            </w:pPr>
            <w:r w:rsidRPr="006C64D1">
              <w:rPr>
                <w:rFonts w:ascii="Times New Roman" w:eastAsia="Times New Roman" w:hAnsi="Times New Roman"/>
                <w:i/>
                <w:noProof/>
                <w:sz w:val="24"/>
                <w:szCs w:val="24"/>
              </w:rPr>
              <w:t>4</w:t>
            </w:r>
          </w:p>
        </w:tc>
        <w:tc>
          <w:tcPr>
            <w:tcW w:w="2380" w:type="dxa"/>
          </w:tcPr>
          <w:p w:rsidR="00FA1549" w:rsidRPr="006C64D1" w:rsidRDefault="00FA1549" w:rsidP="00FA1549">
            <w:pPr>
              <w:spacing w:before="100" w:beforeAutospacing="1" w:after="100" w:afterAutospacing="1"/>
              <w:contextualSpacing/>
              <w:jc w:val="center"/>
              <w:rPr>
                <w:rFonts w:ascii="Times New Roman" w:eastAsia="Times New Roman" w:hAnsi="Times New Roman"/>
                <w:i/>
                <w:noProof/>
                <w:sz w:val="24"/>
                <w:szCs w:val="24"/>
              </w:rPr>
            </w:pPr>
            <w:r w:rsidRPr="006C64D1">
              <w:rPr>
                <w:rFonts w:ascii="Times New Roman" w:eastAsia="Times New Roman" w:hAnsi="Times New Roman"/>
                <w:i/>
                <w:noProof/>
                <w:sz w:val="24"/>
                <w:szCs w:val="24"/>
              </w:rPr>
              <w:t>5</w:t>
            </w:r>
          </w:p>
        </w:tc>
      </w:tr>
      <w:tr w:rsidR="00FA1549" w:rsidRPr="006C64D1" w:rsidTr="009F4EDF">
        <w:trPr>
          <w:trHeight w:val="559"/>
        </w:trPr>
        <w:tc>
          <w:tcPr>
            <w:tcW w:w="590" w:type="dxa"/>
          </w:tcPr>
          <w:p w:rsidR="00FA1549" w:rsidRPr="006C64D1" w:rsidRDefault="00FA1549" w:rsidP="00FA1549">
            <w:pPr>
              <w:spacing w:before="100" w:beforeAutospacing="1" w:after="100" w:afterAutospacing="1"/>
              <w:contextualSpacing/>
              <w:jc w:val="center"/>
              <w:rPr>
                <w:rFonts w:ascii="Times New Roman" w:eastAsia="Times New Roman" w:hAnsi="Times New Roman"/>
                <w:noProof/>
                <w:sz w:val="24"/>
                <w:szCs w:val="24"/>
              </w:rPr>
            </w:pPr>
            <w:r w:rsidRPr="006C64D1">
              <w:rPr>
                <w:rFonts w:ascii="Times New Roman" w:eastAsia="Times New Roman" w:hAnsi="Times New Roman"/>
                <w:noProof/>
                <w:sz w:val="24"/>
                <w:szCs w:val="24"/>
              </w:rPr>
              <w:t xml:space="preserve">1. </w:t>
            </w:r>
          </w:p>
        </w:tc>
        <w:tc>
          <w:tcPr>
            <w:tcW w:w="4033" w:type="dxa"/>
          </w:tcPr>
          <w:p w:rsidR="00FA1549" w:rsidRPr="006C64D1" w:rsidRDefault="00FA1549" w:rsidP="00FA1549">
            <w:pPr>
              <w:spacing w:before="100" w:beforeAutospacing="1" w:after="100" w:afterAutospacing="1"/>
              <w:contextualSpacing/>
              <w:jc w:val="center"/>
              <w:rPr>
                <w:rFonts w:ascii="Times New Roman" w:eastAsia="Times New Roman" w:hAnsi="Times New Roman"/>
                <w:noProof/>
                <w:sz w:val="24"/>
                <w:szCs w:val="24"/>
              </w:rPr>
            </w:pPr>
            <w:r w:rsidRPr="006C64D1">
              <w:rPr>
                <w:rFonts w:ascii="Times New Roman" w:eastAsia="Times New Roman" w:hAnsi="Times New Roman"/>
                <w:noProof/>
                <w:sz w:val="24"/>
                <w:szCs w:val="24"/>
              </w:rPr>
              <w:t>Gyvenamųjų pastatų (namų) gyvenamosios patalpos</w:t>
            </w:r>
          </w:p>
        </w:tc>
        <w:tc>
          <w:tcPr>
            <w:tcW w:w="2266" w:type="dxa"/>
          </w:tcPr>
          <w:p w:rsidR="00FA1549" w:rsidRPr="006C64D1" w:rsidRDefault="00FA1549" w:rsidP="00FA1549">
            <w:pPr>
              <w:spacing w:before="100" w:beforeAutospacing="1" w:after="100" w:afterAutospacing="1"/>
              <w:contextualSpacing/>
              <w:jc w:val="center"/>
              <w:rPr>
                <w:rFonts w:ascii="Times New Roman" w:eastAsia="Times New Roman" w:hAnsi="Times New Roman"/>
                <w:noProof/>
                <w:sz w:val="24"/>
                <w:szCs w:val="24"/>
              </w:rPr>
            </w:pPr>
            <w:r w:rsidRPr="006C64D1">
              <w:rPr>
                <w:rFonts w:ascii="Times New Roman" w:eastAsia="Times New Roman" w:hAnsi="Times New Roman"/>
                <w:noProof/>
                <w:sz w:val="24"/>
                <w:szCs w:val="24"/>
              </w:rPr>
              <w:t>6-18</w:t>
            </w:r>
          </w:p>
        </w:tc>
        <w:tc>
          <w:tcPr>
            <w:tcW w:w="2380" w:type="dxa"/>
          </w:tcPr>
          <w:p w:rsidR="00FA1549" w:rsidRPr="006C64D1" w:rsidRDefault="00FA1549" w:rsidP="00FA1549">
            <w:pPr>
              <w:spacing w:before="100" w:beforeAutospacing="1" w:after="100" w:afterAutospacing="1"/>
              <w:contextualSpacing/>
              <w:jc w:val="center"/>
              <w:rPr>
                <w:rFonts w:ascii="Times New Roman" w:eastAsia="Times New Roman" w:hAnsi="Times New Roman"/>
                <w:noProof/>
                <w:sz w:val="24"/>
                <w:szCs w:val="24"/>
              </w:rPr>
            </w:pPr>
            <w:r w:rsidRPr="006C64D1">
              <w:rPr>
                <w:rFonts w:ascii="Times New Roman" w:eastAsia="Times New Roman" w:hAnsi="Times New Roman"/>
                <w:noProof/>
                <w:sz w:val="24"/>
                <w:szCs w:val="24"/>
              </w:rPr>
              <w:t>45</w:t>
            </w:r>
          </w:p>
        </w:tc>
        <w:tc>
          <w:tcPr>
            <w:tcW w:w="2380" w:type="dxa"/>
          </w:tcPr>
          <w:p w:rsidR="00FA1549" w:rsidRPr="006C64D1" w:rsidRDefault="00FA1549" w:rsidP="00FA1549">
            <w:pPr>
              <w:spacing w:before="100" w:beforeAutospacing="1" w:after="100" w:afterAutospacing="1"/>
              <w:contextualSpacing/>
              <w:jc w:val="center"/>
              <w:rPr>
                <w:rFonts w:ascii="Times New Roman" w:eastAsia="Times New Roman" w:hAnsi="Times New Roman"/>
                <w:noProof/>
                <w:sz w:val="24"/>
                <w:szCs w:val="24"/>
              </w:rPr>
            </w:pPr>
            <w:r w:rsidRPr="006C64D1">
              <w:rPr>
                <w:rFonts w:ascii="Times New Roman" w:eastAsia="Times New Roman" w:hAnsi="Times New Roman"/>
                <w:noProof/>
                <w:sz w:val="24"/>
                <w:szCs w:val="24"/>
              </w:rPr>
              <w:t>55</w:t>
            </w:r>
          </w:p>
        </w:tc>
      </w:tr>
    </w:tbl>
    <w:p w:rsidR="00CC0FE5" w:rsidRDefault="00CC0FE5" w:rsidP="00CC0FE5">
      <w:pPr>
        <w:pStyle w:val="Sraopastraipa"/>
        <w:spacing w:after="0"/>
        <w:ind w:left="851" w:right="567"/>
        <w:jc w:val="both"/>
        <w:rPr>
          <w:rFonts w:ascii="Times New Roman" w:eastAsia="Times New Roman" w:hAnsi="Times New Roman"/>
          <w:b/>
          <w:noProof/>
          <w:sz w:val="24"/>
          <w:szCs w:val="24"/>
        </w:rPr>
      </w:pPr>
    </w:p>
    <w:p w:rsidR="00C9634D" w:rsidRPr="006C64D1" w:rsidRDefault="00433B9C" w:rsidP="00C9634D">
      <w:pPr>
        <w:pStyle w:val="Sraopastraipa"/>
        <w:numPr>
          <w:ilvl w:val="0"/>
          <w:numId w:val="13"/>
        </w:numPr>
        <w:spacing w:after="0"/>
        <w:ind w:left="85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Biologinės taršos susidarymas (pvz., patogeniniai mikroorganizmai, parazitiniai organizmai) ir jos prevencija.</w:t>
      </w:r>
    </w:p>
    <w:p w:rsidR="00C9634D" w:rsidRPr="006C64D1" w:rsidRDefault="00433B9C" w:rsidP="00C9634D">
      <w:pPr>
        <w:spacing w:after="0"/>
        <w:ind w:left="491" w:right="567" w:firstLine="360"/>
        <w:jc w:val="both"/>
        <w:rPr>
          <w:rFonts w:ascii="Times New Roman" w:eastAsia="Times New Roman" w:hAnsi="Times New Roman"/>
          <w:b/>
          <w:noProof/>
          <w:sz w:val="24"/>
          <w:szCs w:val="24"/>
        </w:rPr>
      </w:pPr>
      <w:r w:rsidRPr="006C64D1">
        <w:rPr>
          <w:rFonts w:ascii="Times New Roman" w:eastAsia="Times New Roman" w:hAnsi="Times New Roman" w:cs="Times New Roman"/>
          <w:noProof/>
          <w:sz w:val="24"/>
          <w:szCs w:val="24"/>
        </w:rPr>
        <w:t xml:space="preserve">Biologinė tarša UAB „AUTODINAMA“ vykdomoje ūkinėje veikloje nesusidaro ir ateityje, išplėstos planuojamos ūkinės veiklos metu  nesusidarys, kadangi ūkinė veikla yra ir bus vykdoma </w:t>
      </w:r>
      <w:r w:rsidR="00963B59" w:rsidRPr="006C64D1">
        <w:rPr>
          <w:rFonts w:ascii="Times New Roman" w:eastAsia="Times New Roman" w:hAnsi="Times New Roman" w:cs="Times New Roman"/>
          <w:noProof/>
          <w:sz w:val="24"/>
          <w:szCs w:val="24"/>
        </w:rPr>
        <w:t xml:space="preserve">inžinerinės infrakstruktūros </w:t>
      </w:r>
      <w:r w:rsidRPr="006C64D1">
        <w:rPr>
          <w:rFonts w:ascii="Times New Roman" w:eastAsia="Times New Roman" w:hAnsi="Times New Roman" w:cs="Times New Roman"/>
          <w:noProof/>
          <w:sz w:val="24"/>
          <w:szCs w:val="24"/>
        </w:rPr>
        <w:t>teritorijoje, uždarose garažų paskirties patalpose su kieta, vandeniui nelaidžia ir kitų skysčių ardančiajam p</w:t>
      </w:r>
      <w:r w:rsidR="00C9634D" w:rsidRPr="006C64D1">
        <w:rPr>
          <w:rFonts w:ascii="Times New Roman" w:eastAsia="Times New Roman" w:hAnsi="Times New Roman" w:cs="Times New Roman"/>
          <w:noProof/>
          <w:sz w:val="24"/>
          <w:szCs w:val="24"/>
        </w:rPr>
        <w:t xml:space="preserve">oveikiui atsparia betono danga, o </w:t>
      </w:r>
      <w:r w:rsidR="00C9634D" w:rsidRPr="006C64D1">
        <w:rPr>
          <w:rFonts w:ascii="Times New Roman" w:eastAsia="Times New Roman" w:hAnsi="Times New Roman" w:cs="Times New Roman"/>
          <w:noProof/>
          <w:color w:val="000000" w:themeColor="text1"/>
          <w:sz w:val="24"/>
          <w:szCs w:val="24"/>
        </w:rPr>
        <w:t>esančioje aikštelėje (plotas – 8 a), s</w:t>
      </w:r>
      <w:r w:rsidR="009137A7" w:rsidRPr="006C64D1">
        <w:rPr>
          <w:rFonts w:ascii="Times New Roman" w:eastAsia="Times New Roman" w:hAnsi="Times New Roman" w:cs="Times New Roman"/>
          <w:noProof/>
          <w:color w:val="000000" w:themeColor="text1"/>
          <w:sz w:val="24"/>
          <w:szCs w:val="24"/>
        </w:rPr>
        <w:t xml:space="preserve">kirtoje </w:t>
      </w:r>
      <w:r w:rsidR="00C9634D" w:rsidRPr="006C64D1">
        <w:rPr>
          <w:rFonts w:ascii="Times New Roman" w:eastAsia="Times New Roman" w:hAnsi="Times New Roman" w:cs="Times New Roman"/>
          <w:noProof/>
          <w:color w:val="000000" w:themeColor="text1"/>
          <w:sz w:val="24"/>
          <w:szCs w:val="24"/>
        </w:rPr>
        <w:t>mazgų ir dalių, tinkamų tolimesniam naudojimui</w:t>
      </w:r>
      <w:r w:rsidR="009137A7" w:rsidRPr="006C64D1">
        <w:rPr>
          <w:rFonts w:ascii="Times New Roman" w:eastAsia="Times New Roman" w:hAnsi="Times New Roman" w:cs="Times New Roman"/>
          <w:noProof/>
          <w:color w:val="000000" w:themeColor="text1"/>
          <w:sz w:val="24"/>
          <w:szCs w:val="24"/>
        </w:rPr>
        <w:t>,</w:t>
      </w:r>
      <w:r w:rsidR="00C9634D" w:rsidRPr="006C64D1">
        <w:rPr>
          <w:rFonts w:ascii="Times New Roman" w:eastAsia="Times New Roman" w:hAnsi="Times New Roman" w:cs="Times New Roman"/>
          <w:noProof/>
          <w:color w:val="000000" w:themeColor="text1"/>
          <w:sz w:val="24"/>
          <w:szCs w:val="24"/>
        </w:rPr>
        <w:t xml:space="preserve"> laikymui, biologinė tarša nesusidarys, nes</w:t>
      </w:r>
      <w:r w:rsidR="00C9634D" w:rsidRPr="006C64D1">
        <w:rPr>
          <w:rFonts w:ascii="Times New Roman" w:eastAsia="Calibri" w:hAnsi="Times New Roman" w:cs="Times New Roman"/>
          <w:noProof/>
          <w:sz w:val="24"/>
          <w:szCs w:val="24"/>
        </w:rPr>
        <w:t xml:space="preserve"> aikštelė bus padengta vandeniui nelaidžia kieta danga (asfalto arba betono) ir bus įrengta su stogine bei sieninėmis sienelėmis.</w:t>
      </w:r>
    </w:p>
    <w:p w:rsidR="00C9634D" w:rsidRPr="006C64D1" w:rsidRDefault="00433B9C" w:rsidP="00C9634D">
      <w:pPr>
        <w:spacing w:after="0"/>
        <w:ind w:left="491" w:right="567" w:firstLine="360"/>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Atliekos yra ir bus tvarkomos vadovaujantis LR aplinkos ministro 1999 m. liepos 14 d. įsakymu Nr. 217 patvirtintose Atliekų tvarkymo taisyklėse (toliau – </w:t>
      </w:r>
      <w:r w:rsidRPr="006C64D1">
        <w:rPr>
          <w:rFonts w:ascii="Times New Roman" w:eastAsia="Times New Roman" w:hAnsi="Times New Roman" w:cs="Times New Roman"/>
          <w:i/>
          <w:noProof/>
          <w:sz w:val="24"/>
          <w:szCs w:val="24"/>
        </w:rPr>
        <w:t>Atliekų tvarkymo taisyklės</w:t>
      </w:r>
      <w:r w:rsidRPr="006C64D1">
        <w:rPr>
          <w:rFonts w:ascii="Times New Roman" w:eastAsia="Times New Roman" w:hAnsi="Times New Roman" w:cs="Times New Roman"/>
          <w:noProof/>
          <w:sz w:val="24"/>
          <w:szCs w:val="24"/>
        </w:rPr>
        <w:t>) nustatytais reikalavimais</w:t>
      </w:r>
      <w:r w:rsidR="008F4506" w:rsidRPr="006C64D1">
        <w:rPr>
          <w:rFonts w:ascii="Times New Roman" w:eastAsia="Times New Roman" w:hAnsi="Times New Roman" w:cs="Times New Roman"/>
          <w:noProof/>
          <w:sz w:val="24"/>
          <w:szCs w:val="24"/>
        </w:rPr>
        <w:t xml:space="preserve">. </w:t>
      </w:r>
      <w:r w:rsidRPr="006C64D1">
        <w:rPr>
          <w:rFonts w:ascii="Times New Roman" w:eastAsia="Times New Roman" w:hAnsi="Times New Roman" w:cs="Times New Roman"/>
          <w:noProof/>
          <w:sz w:val="24"/>
          <w:szCs w:val="24"/>
        </w:rPr>
        <w:t>Visos susidariusios atliekos yra ir bus perduodamos atliekų tvarkymo teisę turinčioms įmonėms, darbuotojai dėvi ir ateityje dėvės apsauginius drabužius darbui, naudoja ir ateityje naudos pašluostes patalpų, produktų paviršių valymui bei universalius sorbentus išsiliejusiems skysčiams sugerti, todėl ir biologinės taršos prevencija nėra numatoma ir ateityje nebus numatoma</w:t>
      </w:r>
      <w:r w:rsidR="002C101F" w:rsidRPr="006C64D1">
        <w:rPr>
          <w:rFonts w:ascii="Times New Roman" w:eastAsia="Times New Roman" w:hAnsi="Times New Roman" w:cs="Times New Roman"/>
          <w:noProof/>
          <w:sz w:val="24"/>
          <w:szCs w:val="24"/>
        </w:rPr>
        <w:t xml:space="preserve">. </w:t>
      </w:r>
    </w:p>
    <w:p w:rsidR="00433B9C" w:rsidRPr="006C64D1" w:rsidRDefault="00433B9C" w:rsidP="00C9634D">
      <w:pPr>
        <w:spacing w:after="0"/>
        <w:ind w:left="491" w:right="567" w:firstLine="360"/>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UAB „</w:t>
      </w:r>
      <w:r w:rsidR="005D240B" w:rsidRPr="006C64D1">
        <w:rPr>
          <w:rFonts w:ascii="Times New Roman" w:eastAsia="Times New Roman" w:hAnsi="Times New Roman" w:cs="Times New Roman"/>
          <w:noProof/>
          <w:sz w:val="24"/>
          <w:szCs w:val="24"/>
        </w:rPr>
        <w:t>AUTODINAMA</w:t>
      </w:r>
      <w:r w:rsidRPr="006C64D1">
        <w:rPr>
          <w:rFonts w:ascii="Times New Roman" w:eastAsia="Times New Roman" w:hAnsi="Times New Roman" w:cs="Times New Roman"/>
          <w:noProof/>
          <w:sz w:val="24"/>
          <w:szCs w:val="24"/>
        </w:rPr>
        <w:t>“ vykdomoje ir planuojamoje išplėsti ūkinėje veikloje biologinės taršos šaltinių nėra ir nenumatoma, todėl išsamesni tyrimai nebuvo atliekami.</w:t>
      </w:r>
    </w:p>
    <w:p w:rsidR="0063670D" w:rsidRPr="006C64D1" w:rsidRDefault="0063670D" w:rsidP="00C9634D">
      <w:pPr>
        <w:spacing w:after="0"/>
        <w:ind w:left="491" w:right="567" w:firstLine="360"/>
        <w:jc w:val="both"/>
        <w:rPr>
          <w:rFonts w:ascii="Times New Roman" w:eastAsia="Times New Roman" w:hAnsi="Times New Roman" w:cs="Times New Roman"/>
          <w:noProof/>
          <w:sz w:val="24"/>
          <w:szCs w:val="24"/>
        </w:rPr>
      </w:pPr>
    </w:p>
    <w:p w:rsidR="0063670D" w:rsidRPr="006C64D1" w:rsidRDefault="0063670D" w:rsidP="00C9634D">
      <w:pPr>
        <w:spacing w:after="0"/>
        <w:ind w:left="491" w:right="567" w:firstLine="360"/>
        <w:jc w:val="both"/>
        <w:rPr>
          <w:rFonts w:ascii="Times New Roman" w:eastAsia="Times New Roman" w:hAnsi="Times New Roman" w:cs="Times New Roman"/>
          <w:noProof/>
          <w:sz w:val="24"/>
          <w:szCs w:val="24"/>
        </w:rPr>
      </w:pPr>
    </w:p>
    <w:p w:rsidR="00C9634D" w:rsidRPr="006C64D1" w:rsidRDefault="00C9634D" w:rsidP="00C9634D">
      <w:pPr>
        <w:spacing w:after="0"/>
        <w:ind w:left="491" w:right="567" w:firstLine="360"/>
        <w:jc w:val="both"/>
        <w:rPr>
          <w:rFonts w:ascii="Times New Roman" w:eastAsia="Times New Roman" w:hAnsi="Times New Roman" w:cs="Times New Roman"/>
          <w:noProof/>
          <w:sz w:val="24"/>
          <w:szCs w:val="24"/>
        </w:rPr>
      </w:pPr>
    </w:p>
    <w:p w:rsidR="002C101F" w:rsidRPr="006C64D1" w:rsidRDefault="002C101F" w:rsidP="002C101F">
      <w:pPr>
        <w:spacing w:after="0"/>
        <w:ind w:left="491" w:right="567"/>
        <w:jc w:val="both"/>
        <w:rPr>
          <w:rFonts w:ascii="Times New Roman" w:eastAsia="Times New Roman" w:hAnsi="Times New Roman"/>
          <w:b/>
          <w:noProof/>
          <w:sz w:val="24"/>
          <w:szCs w:val="24"/>
        </w:rPr>
      </w:pPr>
    </w:p>
    <w:p w:rsidR="002C101F" w:rsidRPr="006C64D1" w:rsidRDefault="00F35DE3" w:rsidP="002C101F">
      <w:pPr>
        <w:pStyle w:val="Sraopastraipa"/>
        <w:numPr>
          <w:ilvl w:val="0"/>
          <w:numId w:val="13"/>
        </w:numPr>
        <w:spacing w:after="0"/>
        <w:ind w:left="85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2C101F" w:rsidRPr="006C64D1" w:rsidRDefault="002C101F" w:rsidP="002C101F">
      <w:pPr>
        <w:spacing w:after="0"/>
        <w:ind w:left="491" w:right="567"/>
        <w:jc w:val="both"/>
        <w:rPr>
          <w:rFonts w:ascii="Times New Roman" w:eastAsia="Times New Roman" w:hAnsi="Times New Roman"/>
          <w:b/>
          <w:noProof/>
          <w:sz w:val="24"/>
          <w:szCs w:val="24"/>
        </w:rPr>
      </w:pPr>
      <w:r w:rsidRPr="006C64D1">
        <w:rPr>
          <w:rFonts w:ascii="Times New Roman" w:eastAsia="Times New Roman" w:hAnsi="Times New Roman" w:cs="Times New Roman"/>
          <w:noProof/>
          <w:sz w:val="24"/>
          <w:szCs w:val="24"/>
        </w:rPr>
        <w:tab/>
      </w:r>
      <w:r w:rsidR="00F35DE3" w:rsidRPr="006C64D1">
        <w:rPr>
          <w:rFonts w:ascii="Times New Roman" w:eastAsia="Times New Roman" w:hAnsi="Times New Roman" w:cs="Times New Roman"/>
          <w:noProof/>
          <w:sz w:val="24"/>
          <w:szCs w:val="24"/>
        </w:rPr>
        <w:t xml:space="preserve">UAB „AUTODINAMA“ vykdomos veiklos metu uždarose patalpose </w:t>
      </w:r>
      <w:r w:rsidR="00E427C5" w:rsidRPr="006C64D1">
        <w:rPr>
          <w:rFonts w:ascii="Times New Roman" w:eastAsia="Times New Roman" w:hAnsi="Times New Roman" w:cs="Times New Roman"/>
          <w:noProof/>
          <w:sz w:val="24"/>
          <w:szCs w:val="24"/>
        </w:rPr>
        <w:t xml:space="preserve">ir aikštelėje </w:t>
      </w:r>
      <w:r w:rsidR="00F35DE3" w:rsidRPr="006C64D1">
        <w:rPr>
          <w:rFonts w:ascii="Times New Roman" w:eastAsia="Times New Roman" w:hAnsi="Times New Roman" w:cs="Times New Roman"/>
          <w:noProof/>
          <w:sz w:val="24"/>
          <w:szCs w:val="24"/>
        </w:rPr>
        <w:t>galima avarinė situacija – gaisras. Siekiant išvengti šios avarinės situacijos, o jai įvykus sušvelninti padarinius, veikla yra ir bus vykdoma vadovaujantis Priešgaisrinės apsaugos ir gelbėjimo departamento prie Vidaus reikalų ministerijos direktoriaus 2010 m. liepos 27 d. įsakymu Nr. 1-223 patvirtintomis Bendrųjų gaisrinės saugos taisyklėmis, Priešgaisrinės apsaugos ir gelbėjimo departamento prie Vidaus reikalų ministerijos direktoriaus 2010 m. gruodžio 7 d. įsakymu Nr. 1-338 patvirtintais Gaisrinės saugos pagrindiniais reikalavimais, todėl avarijų tikimybė įmonės veikloje yra minimali.</w:t>
      </w:r>
    </w:p>
    <w:p w:rsidR="002C101F" w:rsidRPr="006C64D1" w:rsidRDefault="002C101F" w:rsidP="002C101F">
      <w:pPr>
        <w:spacing w:after="0"/>
        <w:ind w:left="49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F35DE3" w:rsidRPr="006C64D1">
        <w:rPr>
          <w:rFonts w:ascii="Times New Roman" w:eastAsia="Calibri" w:hAnsi="Times New Roman" w:cs="Times New Roman"/>
          <w:noProof/>
          <w:sz w:val="24"/>
          <w:szCs w:val="24"/>
        </w:rPr>
        <w:t>Vadovaujantis Priešgaisrinės apsaugos ir gelbėjimo departamento prie Vidaus reikalų ministerijos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 įmonėje taip pat bus parengtas Ekstremaliųjų situacijų valdymo planas.</w:t>
      </w:r>
    </w:p>
    <w:p w:rsidR="002C101F" w:rsidRPr="006C64D1" w:rsidRDefault="002C101F" w:rsidP="002C101F">
      <w:pPr>
        <w:spacing w:after="0"/>
        <w:ind w:left="49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F35DE3" w:rsidRPr="006C64D1">
        <w:rPr>
          <w:rFonts w:ascii="Times New Roman" w:eastAsia="Times New Roman" w:hAnsi="Times New Roman" w:cs="Times New Roman"/>
          <w:noProof/>
          <w:sz w:val="24"/>
          <w:szCs w:val="24"/>
        </w:rPr>
        <w:t>Atliekų sandėliavimo zonose priešgaisrinė sauga atitinka Lietuvos Respublikos aplinkos ministro 1999 m. gruodžio 27 d. įsakymu Nr. 422 patvirtintame Statybos techniniame reglamente STR 2.01.01(2):1999 „Esminiai statinio reikalavimai. Gaisrinė sauga“ nustatytus reikalavimus. Patalpose yra įrengtas tokiai veiklai privalomas priešgaisrinis skydas su atitinkamo tipo ir tūrio gesintuvu, kastuvu.</w:t>
      </w:r>
    </w:p>
    <w:p w:rsidR="002C101F" w:rsidRPr="006C64D1" w:rsidRDefault="002C101F" w:rsidP="002C101F">
      <w:pPr>
        <w:spacing w:after="0"/>
        <w:ind w:left="49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F35DE3" w:rsidRPr="006C64D1">
        <w:rPr>
          <w:rFonts w:ascii="Times New Roman" w:eastAsia="Calibri" w:hAnsi="Times New Roman" w:cs="Times New Roman"/>
          <w:noProof/>
          <w:color w:val="000000"/>
          <w:sz w:val="24"/>
          <w:szCs w:val="24"/>
        </w:rPr>
        <w:t xml:space="preserve">Pavojingos (degios) atliekos ir skysčiai yra laikomi ir ateityje bus laikomos sandariose paženklintose talpose, tam skirtoje atliekų laikymo zonoje, kuri yra ir bus uždara ir atskirta nuo kitų atliekų laikymo zonų.  Pavojingų medžiagų išsiliejimo prevencijai vykdyti yra ir bus įrengtos talpos su universaliais sorbentais. Užteršti sorbentai yra ir toliau bus tvarkingai surenkami, laikomi vadovaujantis atliekų tvarkymą reglamentuojančiuose teisės aktuose nustatytais reikalavimais ir perduodami atliekų tvarkymo teisę turinčioms įmonėms. </w:t>
      </w:r>
    </w:p>
    <w:p w:rsidR="002C101F" w:rsidRPr="006C64D1" w:rsidRDefault="002C101F" w:rsidP="002C101F">
      <w:pPr>
        <w:spacing w:after="0"/>
        <w:ind w:left="49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C945C0" w:rsidRPr="006C64D1">
        <w:rPr>
          <w:rFonts w:ascii="Times New Roman" w:eastAsia="Calibri" w:hAnsi="Times New Roman" w:cs="Times New Roman"/>
          <w:noProof/>
          <w:color w:val="000000"/>
          <w:sz w:val="24"/>
          <w:szCs w:val="24"/>
        </w:rPr>
        <w:t>Šalia nagrinėjamos teritorijos yra Kalnelio tvenkinys, kurio plotas -</w:t>
      </w:r>
      <w:r w:rsidR="008F4506" w:rsidRPr="006C64D1">
        <w:rPr>
          <w:rFonts w:ascii="Times New Roman" w:eastAsia="Calibri" w:hAnsi="Times New Roman" w:cs="Times New Roman"/>
          <w:noProof/>
          <w:color w:val="000000"/>
          <w:sz w:val="24"/>
          <w:szCs w:val="24"/>
        </w:rPr>
        <w:t xml:space="preserve"> </w:t>
      </w:r>
      <w:r w:rsidR="00C945C0" w:rsidRPr="006C64D1">
        <w:rPr>
          <w:rFonts w:ascii="Times New Roman" w:eastAsia="Times New Roman" w:hAnsi="Times New Roman" w:cs="Times New Roman"/>
          <w:noProof/>
          <w:sz w:val="24"/>
          <w:szCs w:val="24"/>
        </w:rPr>
        <w:t>0,025</w:t>
      </w:r>
      <w:r w:rsidRPr="006C64D1">
        <w:rPr>
          <w:rFonts w:ascii="Times New Roman" w:eastAsia="Times New Roman" w:hAnsi="Times New Roman" w:cs="Times New Roman"/>
          <w:noProof/>
          <w:sz w:val="24"/>
          <w:szCs w:val="24"/>
        </w:rPr>
        <w:t xml:space="preserve"> </w:t>
      </w:r>
      <w:r w:rsidR="00C945C0" w:rsidRPr="006C64D1">
        <w:rPr>
          <w:rFonts w:ascii="Times New Roman" w:eastAsia="Times New Roman" w:hAnsi="Times New Roman" w:cs="Times New Roman"/>
          <w:noProof/>
          <w:sz w:val="24"/>
          <w:szCs w:val="24"/>
        </w:rPr>
        <w:t>km</w:t>
      </w:r>
      <w:r w:rsidR="00C945C0" w:rsidRPr="006C64D1">
        <w:rPr>
          <w:rFonts w:ascii="Times New Roman" w:eastAsia="Times New Roman" w:hAnsi="Times New Roman" w:cs="Times New Roman"/>
          <w:noProof/>
          <w:sz w:val="24"/>
          <w:szCs w:val="24"/>
          <w:vertAlign w:val="superscript"/>
        </w:rPr>
        <w:t>2</w:t>
      </w:r>
      <w:r w:rsidR="00C945C0" w:rsidRPr="006C64D1">
        <w:rPr>
          <w:rFonts w:ascii="Times New Roman" w:eastAsia="Times New Roman" w:hAnsi="Times New Roman" w:cs="Times New Roman"/>
          <w:noProof/>
          <w:sz w:val="24"/>
          <w:szCs w:val="24"/>
        </w:rPr>
        <w:t xml:space="preserve"> ir</w:t>
      </w:r>
      <w:r w:rsidR="008F4506" w:rsidRPr="006C64D1">
        <w:rPr>
          <w:rFonts w:ascii="Times New Roman" w:eastAsia="Times New Roman" w:hAnsi="Times New Roman" w:cs="Times New Roman"/>
          <w:noProof/>
          <w:sz w:val="24"/>
          <w:szCs w:val="24"/>
        </w:rPr>
        <w:t xml:space="preserve"> </w:t>
      </w:r>
      <w:r w:rsidR="00C945C0" w:rsidRPr="006C64D1">
        <w:rPr>
          <w:rFonts w:ascii="Times New Roman" w:eastAsia="Calibri" w:hAnsi="Times New Roman" w:cs="Times New Roman"/>
          <w:noProof/>
          <w:sz w:val="24"/>
          <w:szCs w:val="24"/>
        </w:rPr>
        <w:t>nutolęs nuo vykdomos ir planuojamos išplėsti ūkinės veiklos vietos apie 2 km. Kiti du tvenkiniai, kurių plotai lygūs</w:t>
      </w:r>
      <w:r w:rsidR="008F4506" w:rsidRPr="006C64D1">
        <w:rPr>
          <w:rFonts w:ascii="Times New Roman" w:eastAsia="Calibri" w:hAnsi="Times New Roman" w:cs="Times New Roman"/>
          <w:noProof/>
          <w:sz w:val="24"/>
          <w:szCs w:val="24"/>
        </w:rPr>
        <w:t xml:space="preserve"> - </w:t>
      </w:r>
      <w:r w:rsidR="00C945C0" w:rsidRPr="006C64D1">
        <w:rPr>
          <w:rFonts w:ascii="Times New Roman" w:eastAsia="Times New Roman" w:hAnsi="Times New Roman" w:cs="Times New Roman"/>
          <w:noProof/>
          <w:sz w:val="24"/>
          <w:szCs w:val="24"/>
        </w:rPr>
        <w:t>0,095</w:t>
      </w:r>
      <w:r w:rsidR="008F4506" w:rsidRPr="006C64D1">
        <w:rPr>
          <w:rFonts w:ascii="Times New Roman" w:eastAsia="Times New Roman" w:hAnsi="Times New Roman" w:cs="Times New Roman"/>
          <w:noProof/>
          <w:sz w:val="24"/>
          <w:szCs w:val="24"/>
        </w:rPr>
        <w:t xml:space="preserve"> </w:t>
      </w:r>
      <w:r w:rsidR="00C945C0" w:rsidRPr="006C64D1">
        <w:rPr>
          <w:rFonts w:ascii="Times New Roman" w:eastAsia="Times New Roman" w:hAnsi="Times New Roman" w:cs="Times New Roman"/>
          <w:noProof/>
          <w:sz w:val="24"/>
          <w:szCs w:val="24"/>
        </w:rPr>
        <w:t>km</w:t>
      </w:r>
      <w:r w:rsidR="00C945C0" w:rsidRPr="006C64D1">
        <w:rPr>
          <w:rFonts w:ascii="Times New Roman" w:eastAsia="Times New Roman" w:hAnsi="Times New Roman" w:cs="Times New Roman"/>
          <w:noProof/>
          <w:sz w:val="24"/>
          <w:szCs w:val="24"/>
          <w:vertAlign w:val="superscript"/>
        </w:rPr>
        <w:t>2</w:t>
      </w:r>
      <w:r w:rsidR="008F4506" w:rsidRPr="006C64D1">
        <w:rPr>
          <w:rFonts w:ascii="Times New Roman" w:eastAsia="Times New Roman" w:hAnsi="Times New Roman" w:cs="Times New Roman"/>
          <w:noProof/>
          <w:sz w:val="24"/>
          <w:szCs w:val="24"/>
          <w:vertAlign w:val="superscript"/>
        </w:rPr>
        <w:t xml:space="preserve"> </w:t>
      </w:r>
      <w:r w:rsidR="00C945C0" w:rsidRPr="006C64D1">
        <w:rPr>
          <w:rFonts w:ascii="Times New Roman" w:eastAsia="Times New Roman" w:hAnsi="Times New Roman" w:cs="Times New Roman"/>
          <w:noProof/>
          <w:sz w:val="24"/>
          <w:szCs w:val="24"/>
        </w:rPr>
        <w:t>ir 0,063 km</w:t>
      </w:r>
      <w:r w:rsidR="00C945C0" w:rsidRPr="006C64D1">
        <w:rPr>
          <w:rFonts w:ascii="Times New Roman" w:eastAsia="Times New Roman" w:hAnsi="Times New Roman" w:cs="Times New Roman"/>
          <w:noProof/>
          <w:sz w:val="24"/>
          <w:szCs w:val="24"/>
          <w:vertAlign w:val="superscript"/>
        </w:rPr>
        <w:t xml:space="preserve">2 </w:t>
      </w:r>
      <w:r w:rsidR="00C945C0" w:rsidRPr="006C64D1">
        <w:rPr>
          <w:rFonts w:ascii="Times New Roman" w:eastAsia="Times New Roman" w:hAnsi="Times New Roman" w:cs="Times New Roman"/>
          <w:noProof/>
          <w:sz w:val="24"/>
          <w:szCs w:val="24"/>
        </w:rPr>
        <w:t xml:space="preserve"> yra nutolę nuo </w:t>
      </w:r>
      <w:r w:rsidR="00C945C0" w:rsidRPr="006C64D1">
        <w:rPr>
          <w:rFonts w:ascii="Times New Roman" w:eastAsia="Calibri" w:hAnsi="Times New Roman" w:cs="Times New Roman"/>
          <w:noProof/>
          <w:sz w:val="24"/>
          <w:szCs w:val="24"/>
        </w:rPr>
        <w:t>nagrinėjamos teritorijos apytiksliai</w:t>
      </w:r>
      <w:r w:rsidR="00C945C0" w:rsidRPr="006C64D1">
        <w:rPr>
          <w:rFonts w:ascii="Times New Roman" w:eastAsia="Times New Roman" w:hAnsi="Times New Roman" w:cs="Times New Roman"/>
          <w:noProof/>
          <w:sz w:val="24"/>
          <w:szCs w:val="24"/>
        </w:rPr>
        <w:t xml:space="preserve"> 1 km atstumu. </w:t>
      </w:r>
      <w:r w:rsidR="00C945C0" w:rsidRPr="006C64D1">
        <w:rPr>
          <w:rFonts w:ascii="Times New Roman" w:eastAsia="Calibri" w:hAnsi="Times New Roman" w:cs="Times New Roman"/>
          <w:noProof/>
          <w:color w:val="000000"/>
          <w:sz w:val="24"/>
          <w:szCs w:val="24"/>
        </w:rPr>
        <w:t>Artimiausio tvenkinio vanduo gali būti panaudotas kaip išorinis vandens šaltinis gaisro atveju</w:t>
      </w:r>
      <w:r w:rsidR="00C945C0" w:rsidRPr="006C64D1">
        <w:rPr>
          <w:rFonts w:ascii="Times New Roman" w:eastAsia="Calibri" w:hAnsi="Times New Roman" w:cs="Times New Roman"/>
          <w:noProof/>
          <w:sz w:val="24"/>
          <w:szCs w:val="24"/>
        </w:rPr>
        <w:t xml:space="preserve">. Įvertinus vietovės teritoriją, </w:t>
      </w:r>
      <w:r w:rsidR="00C945C0" w:rsidRPr="006C64D1">
        <w:rPr>
          <w:rFonts w:ascii="Times New Roman" w:eastAsia="Calibri" w:hAnsi="Times New Roman" w:cs="Times New Roman"/>
          <w:iCs/>
          <w:noProof/>
          <w:sz w:val="24"/>
          <w:szCs w:val="24"/>
        </w:rPr>
        <w:t>bei atsižvelgiant į patalpų kategorijas sprogimo ir gaisro atžvilgiu,</w:t>
      </w:r>
      <w:r w:rsidR="00C945C0" w:rsidRPr="006C64D1">
        <w:rPr>
          <w:rFonts w:ascii="Times New Roman" w:eastAsia="Calibri" w:hAnsi="Times New Roman" w:cs="Times New Roman"/>
          <w:noProof/>
          <w:sz w:val="24"/>
          <w:szCs w:val="24"/>
        </w:rPr>
        <w:t xml:space="preserve"> matomose vietose pakabinti ir pastatyti gesintuvai, gaisro aptikimo ir signalizavimo sistema.</w:t>
      </w:r>
    </w:p>
    <w:p w:rsidR="002C101F" w:rsidRPr="006C64D1" w:rsidRDefault="002C101F" w:rsidP="002C101F">
      <w:pPr>
        <w:spacing w:after="0"/>
        <w:ind w:left="49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lastRenderedPageBreak/>
        <w:tab/>
      </w:r>
      <w:r w:rsidR="00C945C0" w:rsidRPr="006C64D1">
        <w:rPr>
          <w:rFonts w:ascii="Times New Roman" w:eastAsia="Times New Roman" w:hAnsi="Times New Roman" w:cs="Times New Roman"/>
          <w:noProof/>
          <w:sz w:val="24"/>
          <w:szCs w:val="24"/>
        </w:rPr>
        <w:t xml:space="preserve">Vadovaujantis Priešgaisrinės apsaugos ir gelbėjimo departamento prie Vidaus reikalų ministerijos direktoriaus 2010 m. liepos 27 d. įsakymu Nr. 1-223 patvirtintomis Bendrųjų gaisrinės saugos taisyklėmis veiklą vykdomame pastate laikomi matomose, lipdukais paženklintose vietose, apsaugant nuo tiesioginių saulės spingulių poveikio, atitinkamos talpos gesintuvai. Taip pat veiklą vykdomame pastate yra įrengta </w:t>
      </w:r>
      <w:r w:rsidR="00C945C0" w:rsidRPr="006C64D1">
        <w:rPr>
          <w:rFonts w:ascii="Times New Roman" w:eastAsia="Calibri" w:hAnsi="Times New Roman" w:cs="Times New Roman"/>
          <w:noProof/>
          <w:sz w:val="24"/>
          <w:szCs w:val="24"/>
        </w:rPr>
        <w:t xml:space="preserve">gaisro aptikimo ir signalizavimo sistema.  </w:t>
      </w:r>
    </w:p>
    <w:p w:rsidR="002C101F" w:rsidRPr="006C64D1" w:rsidRDefault="00C945C0" w:rsidP="00C9634D">
      <w:pPr>
        <w:spacing w:after="0"/>
        <w:ind w:left="491" w:right="567" w:firstLine="359"/>
        <w:jc w:val="both"/>
        <w:rPr>
          <w:rFonts w:ascii="Times New Roman" w:eastAsia="Times New Roman" w:hAnsi="Times New Roman"/>
          <w:b/>
          <w:noProof/>
          <w:sz w:val="24"/>
          <w:szCs w:val="24"/>
        </w:rPr>
      </w:pPr>
      <w:r w:rsidRPr="006C64D1">
        <w:rPr>
          <w:rFonts w:ascii="Times New Roman" w:eastAsia="Times New Roman" w:hAnsi="Times New Roman" w:cs="Times New Roman"/>
          <w:noProof/>
          <w:sz w:val="24"/>
          <w:szCs w:val="24"/>
        </w:rPr>
        <w:t xml:space="preserve">Priežiūra bus vykdoma vadovaujantis Priešgaisrinės apsaugos ir gelbėjimo departamento prie Vidaus reikalų ministerijos direktoriaus 2010 m. liepos 27 d. įsakymu Nr. 1-223 patvirtintomis Bendrųjų gaisrinės saugos taisyklėmis. </w:t>
      </w:r>
      <w:r w:rsidRPr="006C64D1">
        <w:rPr>
          <w:rFonts w:ascii="Times New Roman" w:eastAsia="Calibri" w:hAnsi="Times New Roman" w:cs="Times New Roman"/>
          <w:noProof/>
          <w:sz w:val="24"/>
          <w:szCs w:val="24"/>
        </w:rPr>
        <w:t>Privažiavimas prie vykdomos ir planuojamos ūkinės veiklos pastato įrengtas iš</w:t>
      </w:r>
      <w:r w:rsidR="00FA0A6A" w:rsidRPr="006C64D1">
        <w:rPr>
          <w:rFonts w:ascii="Times New Roman" w:eastAsia="Calibri" w:hAnsi="Times New Roman" w:cs="Times New Roman"/>
          <w:noProof/>
          <w:sz w:val="24"/>
          <w:szCs w:val="24"/>
        </w:rPr>
        <w:t xml:space="preserve"> Mikolai</w:t>
      </w:r>
      <w:r w:rsidR="00CC08BB" w:rsidRPr="006C64D1">
        <w:rPr>
          <w:rFonts w:ascii="Times New Roman" w:eastAsia="Calibri" w:hAnsi="Times New Roman" w:cs="Times New Roman"/>
          <w:noProof/>
          <w:sz w:val="24"/>
          <w:szCs w:val="24"/>
        </w:rPr>
        <w:t xml:space="preserve">čiūnų kaimo </w:t>
      </w:r>
      <w:r w:rsidRPr="006C64D1">
        <w:rPr>
          <w:rFonts w:ascii="Times New Roman" w:eastAsia="Calibri" w:hAnsi="Times New Roman" w:cs="Times New Roman"/>
          <w:noProof/>
          <w:sz w:val="24"/>
          <w:szCs w:val="24"/>
        </w:rPr>
        <w:t xml:space="preserve">plento. Privažiavimo kelias </w:t>
      </w:r>
      <w:r w:rsidR="00C31396" w:rsidRPr="006C64D1">
        <w:rPr>
          <w:rFonts w:ascii="Times New Roman" w:eastAsia="Calibri" w:hAnsi="Times New Roman" w:cs="Times New Roman"/>
          <w:noProof/>
          <w:sz w:val="24"/>
          <w:szCs w:val="24"/>
        </w:rPr>
        <w:t xml:space="preserve">- </w:t>
      </w:r>
      <w:r w:rsidR="00CC08BB" w:rsidRPr="006C64D1">
        <w:rPr>
          <w:rFonts w:ascii="Times New Roman" w:eastAsia="Calibri" w:hAnsi="Times New Roman" w:cs="Times New Roman"/>
          <w:noProof/>
          <w:sz w:val="24"/>
          <w:szCs w:val="24"/>
        </w:rPr>
        <w:t>platus</w:t>
      </w:r>
      <w:r w:rsidR="00C31396" w:rsidRPr="006C64D1">
        <w:rPr>
          <w:rFonts w:ascii="Times New Roman" w:eastAsia="Calibri" w:hAnsi="Times New Roman" w:cs="Times New Roman"/>
          <w:noProof/>
          <w:sz w:val="24"/>
          <w:szCs w:val="24"/>
        </w:rPr>
        <w:t>.</w:t>
      </w:r>
      <w:r w:rsidR="00FA0A6A" w:rsidRPr="006C64D1">
        <w:rPr>
          <w:rFonts w:ascii="Times New Roman" w:eastAsia="Calibri" w:hAnsi="Times New Roman" w:cs="Times New Roman"/>
          <w:noProof/>
          <w:sz w:val="24"/>
          <w:szCs w:val="24"/>
        </w:rPr>
        <w:t xml:space="preserve"> </w:t>
      </w:r>
      <w:r w:rsidRPr="006C64D1">
        <w:rPr>
          <w:rFonts w:ascii="Times New Roman" w:eastAsia="Calibri" w:hAnsi="Times New Roman" w:cs="Times New Roman"/>
          <w:noProof/>
          <w:sz w:val="24"/>
          <w:szCs w:val="24"/>
        </w:rPr>
        <w:t>Vadovaujantis Priešgaisrinės apsaugos ir gelbėjimo departamento prie Vidaus reikalų ministerijos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 įmonėje taip pat bus parengtas Ekstremaliųjų situacijų valdymo planas. Visos aukščiau išvardintos gaisrų prevencijos priemonės (kaip ir kuo bus gesinamas pastatas kilus gaisrui, gaisro aptikimo ir signalizavimo sistemos (dūmų š</w:t>
      </w:r>
      <w:r w:rsidR="00AD056C" w:rsidRPr="006C64D1">
        <w:rPr>
          <w:rFonts w:ascii="Times New Roman" w:eastAsia="Calibri" w:hAnsi="Times New Roman" w:cs="Times New Roman"/>
          <w:noProof/>
          <w:sz w:val="24"/>
          <w:szCs w:val="24"/>
        </w:rPr>
        <w:t xml:space="preserve">alinimas, žmonių informavimas), </w:t>
      </w:r>
      <w:r w:rsidRPr="006C64D1">
        <w:rPr>
          <w:rFonts w:ascii="Times New Roman" w:eastAsia="Calibri" w:hAnsi="Times New Roman" w:cs="Times New Roman"/>
          <w:noProof/>
          <w:sz w:val="24"/>
          <w:szCs w:val="24"/>
        </w:rPr>
        <w:t>išoriniai vandens šaltiniai bei privažiavimo prie jų galimybės, privažiavimo prie pastato galimybės) bus plačiau išnagrinėtos ir pateiktos Ekstremaliųjų situacijų valdymo plane.</w:t>
      </w:r>
    </w:p>
    <w:p w:rsidR="00FA0A6A" w:rsidRPr="006C64D1" w:rsidRDefault="00FA0A6A" w:rsidP="00C30D85">
      <w:pPr>
        <w:spacing w:after="0"/>
        <w:ind w:right="567"/>
        <w:contextualSpacing/>
        <w:jc w:val="both"/>
        <w:rPr>
          <w:rFonts w:ascii="Times New Roman" w:eastAsia="Calibri" w:hAnsi="Times New Roman" w:cs="Times New Roman"/>
          <w:noProof/>
          <w:sz w:val="24"/>
          <w:szCs w:val="24"/>
        </w:rPr>
      </w:pPr>
    </w:p>
    <w:p w:rsidR="00C9634D" w:rsidRPr="006C64D1" w:rsidRDefault="002B276D" w:rsidP="00C9634D">
      <w:pPr>
        <w:pStyle w:val="Sraopastraipa"/>
        <w:numPr>
          <w:ilvl w:val="0"/>
          <w:numId w:val="13"/>
        </w:numPr>
        <w:spacing w:after="0"/>
        <w:ind w:left="850" w:right="567"/>
        <w:jc w:val="both"/>
        <w:rPr>
          <w:rFonts w:ascii="Times New Roman" w:eastAsia="Calibri" w:hAnsi="Times New Roman" w:cs="Times New Roman"/>
          <w:noProof/>
          <w:sz w:val="24"/>
          <w:szCs w:val="24"/>
        </w:rPr>
      </w:pPr>
      <w:r w:rsidRPr="006C64D1">
        <w:rPr>
          <w:rFonts w:ascii="Times New Roman" w:eastAsia="Calibri" w:hAnsi="Times New Roman" w:cs="Times New Roman"/>
          <w:b/>
          <w:noProof/>
          <w:sz w:val="24"/>
          <w:szCs w:val="24"/>
        </w:rPr>
        <w:t xml:space="preserve">Planuojamos ūkinės veiklos rizika žmonių sveikatai (pvz.: dėl vandens ar oro užterštumo) </w:t>
      </w:r>
    </w:p>
    <w:p w:rsidR="00C9634D" w:rsidRPr="006C64D1" w:rsidRDefault="002B276D" w:rsidP="00C9634D">
      <w:pPr>
        <w:spacing w:after="0"/>
        <w:ind w:left="490" w:right="567" w:firstLine="360"/>
        <w:jc w:val="both"/>
        <w:rPr>
          <w:rFonts w:ascii="Times New Roman" w:eastAsia="Calibri" w:hAnsi="Times New Roman" w:cs="Times New Roman"/>
          <w:noProof/>
          <w:sz w:val="24"/>
          <w:szCs w:val="24"/>
        </w:rPr>
      </w:pPr>
      <w:r w:rsidRPr="006C64D1">
        <w:rPr>
          <w:rFonts w:ascii="Times New Roman" w:eastAsia="Times New Roman" w:hAnsi="Times New Roman" w:cs="Times New Roman"/>
          <w:noProof/>
          <w:sz w:val="24"/>
          <w:szCs w:val="24"/>
        </w:rPr>
        <w:t>UAB „AUTODINAMA“ vykdoma ir planuojama išplėsti ūkinė veikla žmonių sveikatai pavojaus nesukelia ir nesukels, kadangi ūkinė veikla yra ir bus vykdoma</w:t>
      </w:r>
      <w:r w:rsidR="00AD056C" w:rsidRPr="006C64D1">
        <w:rPr>
          <w:rFonts w:ascii="Times New Roman" w:eastAsia="Times New Roman" w:hAnsi="Times New Roman" w:cs="Times New Roman"/>
          <w:noProof/>
          <w:sz w:val="24"/>
          <w:szCs w:val="24"/>
        </w:rPr>
        <w:t xml:space="preserve"> inžinerinės infrastruktūros teritorijoje</w:t>
      </w:r>
      <w:r w:rsidRPr="006C64D1">
        <w:rPr>
          <w:rFonts w:ascii="Times New Roman" w:eastAsia="Times New Roman" w:hAnsi="Times New Roman" w:cs="Times New Roman"/>
          <w:noProof/>
          <w:sz w:val="24"/>
          <w:szCs w:val="24"/>
        </w:rPr>
        <w:t>, uždarose garažų paskirties patalpose su kieta, vandeniui nelaidžia ir kitų skysčių ardančiajam poveikiui atsparia</w:t>
      </w:r>
      <w:r w:rsidR="00C9634D" w:rsidRPr="006C64D1">
        <w:rPr>
          <w:rFonts w:ascii="Times New Roman" w:eastAsia="Times New Roman" w:hAnsi="Times New Roman" w:cs="Times New Roman"/>
          <w:noProof/>
          <w:sz w:val="24"/>
          <w:szCs w:val="24"/>
        </w:rPr>
        <w:t xml:space="preserve"> betono danga, o </w:t>
      </w:r>
      <w:r w:rsidR="00C9634D" w:rsidRPr="006C64D1">
        <w:rPr>
          <w:rFonts w:ascii="Times New Roman" w:eastAsia="Times New Roman" w:hAnsi="Times New Roman" w:cs="Times New Roman"/>
          <w:noProof/>
          <w:color w:val="000000" w:themeColor="text1"/>
          <w:sz w:val="24"/>
          <w:szCs w:val="24"/>
        </w:rPr>
        <w:t>esanti aikštelė (plotas – 8 a), skirta mazgų ir dalių, tinkamų tolimesniam naudojimui</w:t>
      </w:r>
      <w:r w:rsidR="00F55CC8" w:rsidRPr="006C64D1">
        <w:rPr>
          <w:rFonts w:ascii="Times New Roman" w:eastAsia="Times New Roman" w:hAnsi="Times New Roman" w:cs="Times New Roman"/>
          <w:noProof/>
          <w:color w:val="000000" w:themeColor="text1"/>
          <w:sz w:val="24"/>
          <w:szCs w:val="24"/>
        </w:rPr>
        <w:t>,</w:t>
      </w:r>
      <w:r w:rsidR="00C9634D" w:rsidRPr="006C64D1">
        <w:rPr>
          <w:rFonts w:ascii="Times New Roman" w:eastAsia="Times New Roman" w:hAnsi="Times New Roman" w:cs="Times New Roman"/>
          <w:noProof/>
          <w:color w:val="000000" w:themeColor="text1"/>
          <w:sz w:val="24"/>
          <w:szCs w:val="24"/>
        </w:rPr>
        <w:t xml:space="preserve"> laikymui, </w:t>
      </w:r>
      <w:r w:rsidR="00C9634D" w:rsidRPr="006C64D1">
        <w:rPr>
          <w:rFonts w:ascii="Times New Roman" w:eastAsia="Calibri" w:hAnsi="Times New Roman" w:cs="Times New Roman"/>
          <w:noProof/>
          <w:sz w:val="24"/>
          <w:szCs w:val="24"/>
        </w:rPr>
        <w:t>bus padengta vandeniui nelaidžia kieta danga (asfalto arba betono) ir bus įrengta su stogine bei sieninėmis sienelėmis.</w:t>
      </w:r>
    </w:p>
    <w:p w:rsidR="00C9634D" w:rsidRPr="006C64D1" w:rsidRDefault="002B276D" w:rsidP="00C9634D">
      <w:pPr>
        <w:spacing w:after="0"/>
        <w:ind w:left="490" w:right="567" w:firstLine="360"/>
        <w:jc w:val="both"/>
        <w:rPr>
          <w:rFonts w:ascii="Times New Roman" w:eastAsia="Calibri" w:hAnsi="Times New Roman" w:cs="Times New Roman"/>
          <w:noProof/>
          <w:sz w:val="24"/>
          <w:szCs w:val="24"/>
        </w:rPr>
      </w:pPr>
      <w:r w:rsidRPr="006C64D1">
        <w:rPr>
          <w:rFonts w:ascii="Times New Roman" w:eastAsia="Times New Roman" w:hAnsi="Times New Roman" w:cs="Times New Roman"/>
          <w:noProof/>
          <w:sz w:val="24"/>
          <w:szCs w:val="24"/>
        </w:rPr>
        <w:t xml:space="preserve">Atliekos bus tvarkomos vadovaujantis LR aplinkos ministro 1999 m. liepos 14 d. įsakymu Nr. 217 patvirtintose Atliekų tvarkymo taisyklėse (toliau – </w:t>
      </w:r>
      <w:r w:rsidRPr="006C64D1">
        <w:rPr>
          <w:rFonts w:ascii="Times New Roman" w:eastAsia="Times New Roman" w:hAnsi="Times New Roman" w:cs="Times New Roman"/>
          <w:i/>
          <w:noProof/>
          <w:sz w:val="24"/>
          <w:szCs w:val="24"/>
        </w:rPr>
        <w:t>Atliekų tvarkymo taisyklės</w:t>
      </w:r>
      <w:r w:rsidR="008F4506" w:rsidRPr="006C64D1">
        <w:rPr>
          <w:rFonts w:ascii="Times New Roman" w:eastAsia="Times New Roman" w:hAnsi="Times New Roman" w:cs="Times New Roman"/>
          <w:noProof/>
          <w:sz w:val="24"/>
          <w:szCs w:val="24"/>
        </w:rPr>
        <w:t xml:space="preserve">) nustatytais reikalavimais. </w:t>
      </w:r>
      <w:r w:rsidRPr="006C64D1">
        <w:rPr>
          <w:rFonts w:ascii="Times New Roman" w:eastAsia="Times New Roman" w:hAnsi="Times New Roman" w:cs="Times New Roman"/>
          <w:noProof/>
          <w:sz w:val="24"/>
          <w:szCs w:val="24"/>
        </w:rPr>
        <w:t>Visos susidariusios atliekos yra ir bus perduodamos atliekų tvarkymo teisę turinčioms įmonėms, teršalai iš stacionarių taršos šaltinių į aplinkos orą nėra ir nebus išmetami, nemalonūs ir kenksmingi kvapai nėra ir nebus skleidžiami, nuotekos į aplinką neišleidžiamos ir nebus išleidžiamos ateityje</w:t>
      </w:r>
      <w:r w:rsidR="008F4506" w:rsidRPr="006C64D1">
        <w:rPr>
          <w:rFonts w:ascii="Times New Roman" w:eastAsia="Times New Roman" w:hAnsi="Times New Roman" w:cs="Times New Roman"/>
          <w:noProof/>
          <w:sz w:val="24"/>
          <w:szCs w:val="24"/>
        </w:rPr>
        <w:t xml:space="preserve">. </w:t>
      </w:r>
      <w:r w:rsidR="002C101F" w:rsidRPr="006C64D1">
        <w:rPr>
          <w:rFonts w:ascii="Times New Roman" w:eastAsia="Times New Roman" w:hAnsi="Times New Roman"/>
          <w:noProof/>
          <w:sz w:val="24"/>
          <w:szCs w:val="24"/>
        </w:rPr>
        <w:t xml:space="preserve">Kadangi esama ir planuojama ūkinė veikla yra ir bus vykdoma uždarose ir sandariose patalpose, kurių sienos - silikatinės plytos (pasižymi geru garso izoliavimo rodikliu), taip pat veiklos metu nebus vykdomi jokie smulkinimo, pjaustymo, suspaudimo darbai, todėl joks triukšmas </w:t>
      </w:r>
      <w:r w:rsidR="00C9634D" w:rsidRPr="006C64D1">
        <w:rPr>
          <w:rFonts w:ascii="Times New Roman" w:eastAsia="Times New Roman" w:hAnsi="Times New Roman"/>
          <w:noProof/>
          <w:sz w:val="24"/>
          <w:szCs w:val="24"/>
        </w:rPr>
        <w:t xml:space="preserve">nebus nesukeliamas, o aikštelėje (plotas – 8 a), atliekos bus tik laikomos. </w:t>
      </w:r>
      <w:r w:rsidR="008F4506" w:rsidRPr="006C64D1">
        <w:rPr>
          <w:rFonts w:ascii="Times New Roman" w:eastAsia="Times New Roman" w:hAnsi="Times New Roman" w:cs="Times New Roman"/>
          <w:noProof/>
          <w:sz w:val="24"/>
          <w:szCs w:val="24"/>
        </w:rPr>
        <w:t>E</w:t>
      </w:r>
      <w:r w:rsidRPr="006C64D1">
        <w:rPr>
          <w:rFonts w:ascii="Times New Roman" w:eastAsia="Times New Roman" w:hAnsi="Times New Roman" w:cs="Times New Roman"/>
          <w:noProof/>
          <w:sz w:val="24"/>
          <w:szCs w:val="24"/>
        </w:rPr>
        <w:t xml:space="preserve">samos ir planuojamos ūkinės veiklos sukeliamo </w:t>
      </w:r>
      <w:r w:rsidR="00AD056C" w:rsidRPr="006C64D1">
        <w:rPr>
          <w:rFonts w:ascii="Times New Roman" w:eastAsia="Times New Roman" w:hAnsi="Times New Roman" w:cs="Times New Roman"/>
          <w:noProof/>
          <w:sz w:val="24"/>
          <w:szCs w:val="24"/>
        </w:rPr>
        <w:t xml:space="preserve">atliekų </w:t>
      </w:r>
      <w:r w:rsidR="00AD056C" w:rsidRPr="006C64D1">
        <w:rPr>
          <w:rFonts w:ascii="Times New Roman" w:eastAsia="Times New Roman" w:hAnsi="Times New Roman" w:cs="Times New Roman"/>
          <w:noProof/>
          <w:sz w:val="24"/>
          <w:szCs w:val="24"/>
        </w:rPr>
        <w:lastRenderedPageBreak/>
        <w:t xml:space="preserve">iškrovimo ir pakrovimo metu </w:t>
      </w:r>
      <w:r w:rsidRPr="006C64D1">
        <w:rPr>
          <w:rFonts w:ascii="Times New Roman" w:eastAsia="Times New Roman" w:hAnsi="Times New Roman" w:cs="Times New Roman"/>
          <w:noProof/>
          <w:sz w:val="24"/>
          <w:szCs w:val="24"/>
        </w:rPr>
        <w:t>triukšmo lygis artimiausiuose gyvenamuosiuose ir visuomeninės paskirties pastatuose bei jų aplinkoje neviršija ir ateityje neviršys ribinių triukšmo dydžių, nustatytų LR sveikatos apsaugos ministro 2011 m. birželio 13 d. įsakymu Nr. V-604 patvirtintoje Lietuvos higienos normoje HN 33:2011 „Triukšmo ribiniai dydžiai gyvenamuosiuose ir visuomeninės paskirties pastatuose bei jų aplinkoje“. Vibracija, šviesa, šiluma, jonizuojančioji ir nejonizuojančioji (elektromagnetinė) spinduliuotė neskleidžiama ir ateityje nebus skleidžiama, dirbdami darbuotojai dėvi ir ateityje dėvės apsauginius drabužius darbui, naudoja ir toliau naudos pašluostes patalpų, produktų paviršių valymui bei universalius sorbentus išsiliejusiems skysčiams sugerti.</w:t>
      </w:r>
    </w:p>
    <w:p w:rsidR="002C101F" w:rsidRPr="006C64D1" w:rsidRDefault="002B276D" w:rsidP="00C9634D">
      <w:pPr>
        <w:spacing w:after="0"/>
        <w:ind w:left="490" w:right="567" w:firstLine="360"/>
        <w:jc w:val="both"/>
        <w:rPr>
          <w:rFonts w:ascii="Times New Roman" w:eastAsia="Calibri" w:hAnsi="Times New Roman" w:cs="Times New Roman"/>
          <w:noProof/>
          <w:sz w:val="24"/>
          <w:szCs w:val="24"/>
        </w:rPr>
      </w:pPr>
      <w:r w:rsidRPr="006C64D1">
        <w:rPr>
          <w:rFonts w:ascii="Times New Roman" w:eastAsia="Times New Roman" w:hAnsi="Times New Roman" w:cs="Times New Roman"/>
          <w:noProof/>
          <w:sz w:val="24"/>
          <w:szCs w:val="24"/>
        </w:rPr>
        <w:t>UAB „AUTODINAMA“ vykdomoje ir planuojamoje vykdyti ūkinėje veikloje biologinės taršos šaltinių nėra ir ateityje nenumatoma, todėl išsamesni tyrimai nebuvo atliekami.</w:t>
      </w:r>
    </w:p>
    <w:p w:rsidR="006C2334" w:rsidRPr="006C64D1" w:rsidRDefault="006C2334" w:rsidP="002C101F">
      <w:pPr>
        <w:spacing w:after="0"/>
        <w:ind w:left="850" w:right="567" w:firstLine="1296"/>
        <w:contextualSpacing/>
        <w:jc w:val="both"/>
        <w:rPr>
          <w:rFonts w:ascii="Times New Roman" w:eastAsia="Times New Roman" w:hAnsi="Times New Roman" w:cs="Times New Roman"/>
          <w:noProof/>
          <w:sz w:val="24"/>
          <w:szCs w:val="24"/>
        </w:rPr>
      </w:pPr>
    </w:p>
    <w:p w:rsidR="002C101F" w:rsidRPr="006C64D1" w:rsidRDefault="002B276D" w:rsidP="002C101F">
      <w:pPr>
        <w:pStyle w:val="Sraopastraipa"/>
        <w:numPr>
          <w:ilvl w:val="0"/>
          <w:numId w:val="13"/>
        </w:numPr>
        <w:spacing w:after="0"/>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 xml:space="preserve">Planuojamos ūkinės veiklos sąveika su kita vykdoma ūkine veikla ir (arba) pagal teisės aktų reikalavimus patvirtinta ūkinės veiklos (pvz., pramonės, žemės ūkio) plėtra gretimose teritorijose (pagal patvirtintus teritorijų planavimo dokumentus). </w:t>
      </w:r>
    </w:p>
    <w:p w:rsidR="00FA0A6A" w:rsidRDefault="002C101F" w:rsidP="00C30D85">
      <w:pPr>
        <w:spacing w:after="0"/>
        <w:ind w:left="490" w:right="567"/>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ab/>
      </w:r>
      <w:r w:rsidR="00AD056C" w:rsidRPr="006C64D1">
        <w:rPr>
          <w:rFonts w:ascii="Times New Roman" w:eastAsia="Times New Roman" w:hAnsi="Times New Roman" w:cs="Times New Roman"/>
          <w:noProof/>
          <w:sz w:val="24"/>
          <w:szCs w:val="24"/>
        </w:rPr>
        <w:t xml:space="preserve">Mikolaičiūnų k. vietovėje </w:t>
      </w:r>
      <w:r w:rsidR="00C37F5D" w:rsidRPr="006C64D1">
        <w:rPr>
          <w:rFonts w:ascii="Times New Roman" w:eastAsia="Times New Roman" w:hAnsi="Times New Roman" w:cs="Times New Roman"/>
          <w:noProof/>
          <w:sz w:val="24"/>
          <w:szCs w:val="24"/>
        </w:rPr>
        <w:t>veikia dar daugiau eksploatuoti netinkamų transporto priem</w:t>
      </w:r>
      <w:r w:rsidRPr="006C64D1">
        <w:rPr>
          <w:rFonts w:ascii="Times New Roman" w:eastAsia="Times New Roman" w:hAnsi="Times New Roman" w:cs="Times New Roman"/>
          <w:noProof/>
          <w:sz w:val="24"/>
          <w:szCs w:val="24"/>
        </w:rPr>
        <w:t xml:space="preserve">onių ardymu užsiimančių įmonių. </w:t>
      </w:r>
      <w:r w:rsidR="00C37F5D" w:rsidRPr="006C64D1">
        <w:rPr>
          <w:rFonts w:ascii="Times New Roman" w:eastAsia="Times New Roman" w:hAnsi="Times New Roman" w:cs="Times New Roman"/>
          <w:noProof/>
          <w:sz w:val="24"/>
          <w:szCs w:val="24"/>
        </w:rPr>
        <w:t xml:space="preserve">Vadovaujantis Joniškio miesto </w:t>
      </w:r>
      <w:r w:rsidR="00C37F5D" w:rsidRPr="006C64D1">
        <w:rPr>
          <w:rFonts w:ascii="Times New Roman" w:eastAsia="Times New Roman" w:hAnsi="Times New Roman" w:cs="Times New Roman"/>
          <w:i/>
          <w:noProof/>
          <w:sz w:val="24"/>
          <w:szCs w:val="24"/>
        </w:rPr>
        <w:t xml:space="preserve">Bendruoju planu, </w:t>
      </w:r>
      <w:r w:rsidR="00C37F5D" w:rsidRPr="006C64D1">
        <w:rPr>
          <w:rFonts w:ascii="Times New Roman" w:eastAsia="Times New Roman" w:hAnsi="Times New Roman" w:cs="Times New Roman"/>
          <w:noProof/>
          <w:sz w:val="24"/>
          <w:szCs w:val="24"/>
        </w:rPr>
        <w:t>Mikolaičiūnų k. vietovė priskiriam</w:t>
      </w:r>
      <w:r w:rsidR="00C30D85" w:rsidRPr="006C64D1">
        <w:rPr>
          <w:rFonts w:ascii="Times New Roman" w:eastAsia="Times New Roman" w:hAnsi="Times New Roman" w:cs="Times New Roman"/>
          <w:noProof/>
          <w:sz w:val="24"/>
          <w:szCs w:val="24"/>
        </w:rPr>
        <w:t>a - neurbanizuotai teritorijai</w:t>
      </w:r>
      <w:r w:rsidR="00635A1B" w:rsidRPr="006C64D1">
        <w:rPr>
          <w:rFonts w:ascii="Times New Roman" w:eastAsia="Times New Roman" w:hAnsi="Times New Roman" w:cs="Times New Roman"/>
          <w:noProof/>
          <w:sz w:val="24"/>
          <w:szCs w:val="24"/>
        </w:rPr>
        <w:t>.</w:t>
      </w:r>
    </w:p>
    <w:p w:rsidR="00CC0FE5" w:rsidRPr="006C64D1" w:rsidRDefault="00CC0FE5" w:rsidP="00C30D85">
      <w:pPr>
        <w:spacing w:after="0"/>
        <w:ind w:left="490" w:right="567"/>
        <w:jc w:val="both"/>
        <w:rPr>
          <w:rFonts w:ascii="Times New Roman" w:eastAsia="Times New Roman" w:hAnsi="Times New Roman" w:cs="Times New Roman"/>
          <w:noProof/>
          <w:sz w:val="24"/>
          <w:szCs w:val="24"/>
        </w:rPr>
      </w:pPr>
    </w:p>
    <w:p w:rsidR="002B276D" w:rsidRPr="006C64D1" w:rsidRDefault="002B276D" w:rsidP="002C101F">
      <w:pPr>
        <w:pStyle w:val="Sraopastraipa"/>
        <w:numPr>
          <w:ilvl w:val="0"/>
          <w:numId w:val="13"/>
        </w:numPr>
        <w:spacing w:after="0"/>
        <w:ind w:left="850" w:right="567"/>
        <w:rPr>
          <w:rFonts w:ascii="Times New Roman" w:eastAsia="Calibri" w:hAnsi="Times New Roman" w:cs="Times New Roman"/>
          <w:noProof/>
          <w:sz w:val="24"/>
          <w:szCs w:val="24"/>
        </w:rPr>
      </w:pPr>
      <w:r w:rsidRPr="006C64D1">
        <w:rPr>
          <w:rFonts w:ascii="Times New Roman" w:eastAsia="Calibri" w:hAnsi="Times New Roman" w:cs="Times New Roman"/>
          <w:b/>
          <w:noProof/>
          <w:sz w:val="24"/>
          <w:szCs w:val="24"/>
        </w:rPr>
        <w:t xml:space="preserve">Veiklos vykdymo terminai ir eiliškumas, numatomas eksploatacijos laikas. </w:t>
      </w:r>
    </w:p>
    <w:p w:rsidR="002B276D" w:rsidRPr="006C64D1" w:rsidRDefault="002B276D" w:rsidP="002C101F">
      <w:pPr>
        <w:spacing w:after="0"/>
        <w:ind w:left="850" w:right="567"/>
        <w:rPr>
          <w:rFonts w:ascii="Times New Roman" w:eastAsia="Calibri" w:hAnsi="Times New Roman" w:cs="Times New Roman"/>
          <w:noProof/>
          <w:sz w:val="24"/>
          <w:szCs w:val="24"/>
        </w:rPr>
      </w:pPr>
    </w:p>
    <w:p w:rsidR="002B276D" w:rsidRPr="006C64D1" w:rsidRDefault="002B276D" w:rsidP="00B8114F">
      <w:pPr>
        <w:spacing w:after="0"/>
        <w:ind w:right="567"/>
        <w:jc w:val="both"/>
        <w:rPr>
          <w:rFonts w:ascii="Times New Roman" w:eastAsia="Calibri" w:hAnsi="Times New Roman" w:cs="Times New Roman"/>
          <w:noProof/>
          <w:sz w:val="24"/>
          <w:szCs w:val="24"/>
        </w:rPr>
      </w:pPr>
      <w:r w:rsidRPr="006C64D1">
        <w:rPr>
          <w:rFonts w:ascii="Times New Roman" w:eastAsia="Calibri" w:hAnsi="Times New Roman" w:cs="Times New Roman"/>
          <w:noProof/>
          <w:sz w:val="24"/>
          <w:szCs w:val="24"/>
        </w:rPr>
        <w:t>Vykdomos ir planuojamos išplėsti ūkinės veiklos įteisinimo veiksmai:</w:t>
      </w:r>
    </w:p>
    <w:p w:rsidR="00C37F5D" w:rsidRPr="006C64D1" w:rsidRDefault="00FA0A6A" w:rsidP="002C101F">
      <w:pPr>
        <w:pStyle w:val="Sraopastraipa"/>
        <w:numPr>
          <w:ilvl w:val="0"/>
          <w:numId w:val="22"/>
        </w:numPr>
        <w:spacing w:after="0" w:line="240" w:lineRule="auto"/>
        <w:ind w:left="850" w:right="567"/>
        <w:jc w:val="both"/>
        <w:rPr>
          <w:rFonts w:ascii="Times New Roman" w:eastAsia="Calibri" w:hAnsi="Times New Roman" w:cs="Times New Roman"/>
          <w:noProof/>
          <w:sz w:val="24"/>
          <w:szCs w:val="24"/>
        </w:rPr>
      </w:pPr>
      <w:r w:rsidRPr="006C64D1">
        <w:rPr>
          <w:rFonts w:ascii="Times New Roman" w:eastAsia="Calibri" w:hAnsi="Times New Roman" w:cs="Times New Roman"/>
          <w:noProof/>
          <w:sz w:val="24"/>
          <w:szCs w:val="24"/>
        </w:rPr>
        <w:t xml:space="preserve">2017 m. </w:t>
      </w:r>
      <w:r w:rsidR="00C37F5D" w:rsidRPr="006C64D1">
        <w:rPr>
          <w:rFonts w:ascii="Times New Roman" w:eastAsia="Calibri" w:hAnsi="Times New Roman" w:cs="Times New Roman"/>
          <w:noProof/>
          <w:sz w:val="24"/>
          <w:szCs w:val="24"/>
        </w:rPr>
        <w:t>II ketv. - vykdomos ir planuojamos išplėsti ūkinės veiklos poveikio aplinkai vertinimo procedūrų atlikimas;</w:t>
      </w:r>
    </w:p>
    <w:p w:rsidR="00C37F5D" w:rsidRPr="006C64D1" w:rsidRDefault="00C37F5D" w:rsidP="002C101F">
      <w:pPr>
        <w:pStyle w:val="Sraopastraipa"/>
        <w:numPr>
          <w:ilvl w:val="0"/>
          <w:numId w:val="22"/>
        </w:numPr>
        <w:spacing w:after="0" w:line="240" w:lineRule="auto"/>
        <w:ind w:left="850" w:right="567"/>
        <w:jc w:val="both"/>
        <w:rPr>
          <w:rFonts w:ascii="Times New Roman" w:eastAsia="Calibri" w:hAnsi="Times New Roman" w:cs="Times New Roman"/>
          <w:noProof/>
          <w:sz w:val="24"/>
          <w:szCs w:val="24"/>
        </w:rPr>
      </w:pPr>
      <w:r w:rsidRPr="006C64D1">
        <w:rPr>
          <w:rFonts w:ascii="Times New Roman" w:eastAsia="Calibri" w:hAnsi="Times New Roman" w:cs="Times New Roman"/>
          <w:noProof/>
          <w:sz w:val="24"/>
          <w:szCs w:val="24"/>
        </w:rPr>
        <w:t xml:space="preserve">2017 m. II-III ketv. - Taršos leidimo pakeitimo procedūrų atlikimas. </w:t>
      </w:r>
    </w:p>
    <w:p w:rsidR="002B276D" w:rsidRPr="006C64D1" w:rsidRDefault="002B276D" w:rsidP="00CC0FE5">
      <w:pPr>
        <w:spacing w:after="0" w:line="240" w:lineRule="auto"/>
        <w:ind w:right="567"/>
        <w:jc w:val="both"/>
        <w:rPr>
          <w:rFonts w:ascii="Times New Roman" w:eastAsia="Calibri" w:hAnsi="Times New Roman" w:cs="Times New Roman"/>
          <w:noProof/>
          <w:sz w:val="24"/>
          <w:szCs w:val="24"/>
        </w:rPr>
      </w:pPr>
      <w:r w:rsidRPr="006C64D1">
        <w:rPr>
          <w:rFonts w:ascii="Times New Roman" w:eastAsia="Calibri" w:hAnsi="Times New Roman" w:cs="Times New Roman"/>
          <w:noProof/>
          <w:sz w:val="24"/>
          <w:szCs w:val="24"/>
        </w:rPr>
        <w:t xml:space="preserve">Numatomas veiklos vykdymo (objekto eksploatacijos) laikas – neribotas. </w:t>
      </w:r>
    </w:p>
    <w:p w:rsidR="00C9634D" w:rsidRPr="006C64D1" w:rsidRDefault="00C9634D" w:rsidP="002C101F">
      <w:pPr>
        <w:spacing w:after="0" w:line="240" w:lineRule="auto"/>
        <w:ind w:left="850" w:right="567" w:firstLine="1296"/>
        <w:jc w:val="both"/>
        <w:rPr>
          <w:rFonts w:ascii="Times New Roman" w:eastAsia="Calibri" w:hAnsi="Times New Roman" w:cs="Times New Roman"/>
          <w:noProof/>
          <w:sz w:val="24"/>
          <w:szCs w:val="24"/>
        </w:rPr>
      </w:pPr>
    </w:p>
    <w:p w:rsidR="00AD056C" w:rsidRPr="006C64D1" w:rsidRDefault="00AD056C" w:rsidP="002C101F">
      <w:pPr>
        <w:spacing w:after="0" w:line="240" w:lineRule="auto"/>
        <w:ind w:left="850" w:right="567" w:firstLine="1296"/>
        <w:jc w:val="both"/>
        <w:rPr>
          <w:rFonts w:ascii="Times New Roman" w:eastAsia="Calibri" w:hAnsi="Times New Roman" w:cs="Times New Roman"/>
          <w:noProof/>
          <w:sz w:val="24"/>
          <w:szCs w:val="24"/>
        </w:rPr>
      </w:pPr>
    </w:p>
    <w:p w:rsidR="00C9634D" w:rsidRPr="006C64D1" w:rsidRDefault="00C9634D" w:rsidP="002C101F">
      <w:pPr>
        <w:spacing w:after="0" w:line="240" w:lineRule="auto"/>
        <w:ind w:left="850" w:right="567" w:firstLine="1296"/>
        <w:jc w:val="both"/>
        <w:rPr>
          <w:rFonts w:ascii="Times New Roman" w:eastAsia="Calibri" w:hAnsi="Times New Roman" w:cs="Times New Roman"/>
          <w:noProof/>
          <w:sz w:val="24"/>
          <w:szCs w:val="24"/>
        </w:rPr>
      </w:pPr>
    </w:p>
    <w:p w:rsidR="00C9634D" w:rsidRPr="006C64D1" w:rsidRDefault="00C9634D" w:rsidP="002C101F">
      <w:pPr>
        <w:spacing w:after="0" w:line="240" w:lineRule="auto"/>
        <w:ind w:left="850" w:right="567" w:firstLine="1296"/>
        <w:jc w:val="both"/>
        <w:rPr>
          <w:rFonts w:ascii="Times New Roman" w:eastAsia="Calibri" w:hAnsi="Times New Roman" w:cs="Times New Roman"/>
          <w:noProof/>
          <w:sz w:val="24"/>
          <w:szCs w:val="24"/>
        </w:rPr>
      </w:pPr>
    </w:p>
    <w:p w:rsidR="00C9634D" w:rsidRPr="006C64D1" w:rsidRDefault="00C9634D" w:rsidP="002C101F">
      <w:pPr>
        <w:spacing w:after="0" w:line="240" w:lineRule="auto"/>
        <w:ind w:left="850" w:right="567" w:firstLine="1296"/>
        <w:jc w:val="both"/>
        <w:rPr>
          <w:rFonts w:ascii="Times New Roman" w:eastAsia="Calibri" w:hAnsi="Times New Roman" w:cs="Times New Roman"/>
          <w:noProof/>
          <w:sz w:val="24"/>
          <w:szCs w:val="24"/>
        </w:rPr>
      </w:pPr>
    </w:p>
    <w:p w:rsidR="008902AF" w:rsidRDefault="008902AF" w:rsidP="002C101F">
      <w:pPr>
        <w:pStyle w:val="Sraopastraipa"/>
        <w:spacing w:after="0"/>
        <w:ind w:left="850" w:right="567"/>
        <w:jc w:val="both"/>
        <w:rPr>
          <w:rFonts w:ascii="Times New Roman" w:hAnsi="Times New Roman" w:cs="Times New Roman"/>
          <w:noProof/>
          <w:color w:val="FF0000"/>
          <w:sz w:val="24"/>
          <w:szCs w:val="24"/>
        </w:rPr>
      </w:pPr>
    </w:p>
    <w:p w:rsidR="00CC0FE5" w:rsidRDefault="00CC0FE5" w:rsidP="002C101F">
      <w:pPr>
        <w:pStyle w:val="Sraopastraipa"/>
        <w:spacing w:after="0"/>
        <w:ind w:left="850" w:right="567"/>
        <w:jc w:val="both"/>
        <w:rPr>
          <w:rFonts w:ascii="Times New Roman" w:hAnsi="Times New Roman" w:cs="Times New Roman"/>
          <w:noProof/>
          <w:color w:val="FF0000"/>
          <w:sz w:val="24"/>
          <w:szCs w:val="24"/>
        </w:rPr>
      </w:pPr>
    </w:p>
    <w:p w:rsidR="00CC0FE5" w:rsidRPr="006C64D1" w:rsidRDefault="00CC0FE5" w:rsidP="002C101F">
      <w:pPr>
        <w:pStyle w:val="Sraopastraipa"/>
        <w:spacing w:after="0"/>
        <w:ind w:left="850" w:right="567"/>
        <w:jc w:val="both"/>
        <w:rPr>
          <w:rFonts w:ascii="Times New Roman" w:hAnsi="Times New Roman" w:cs="Times New Roman"/>
          <w:noProof/>
          <w:color w:val="FF0000"/>
          <w:sz w:val="24"/>
          <w:szCs w:val="24"/>
        </w:rPr>
      </w:pPr>
    </w:p>
    <w:p w:rsidR="002B276D" w:rsidRPr="006C64D1" w:rsidRDefault="002B276D" w:rsidP="002C101F">
      <w:pPr>
        <w:pStyle w:val="Sraopastraipa"/>
        <w:numPr>
          <w:ilvl w:val="0"/>
          <w:numId w:val="19"/>
        </w:numPr>
        <w:spacing w:before="100" w:beforeAutospacing="1" w:after="100" w:afterAutospacing="1" w:line="240" w:lineRule="auto"/>
        <w:ind w:left="850" w:right="567"/>
        <w:jc w:val="center"/>
        <w:rPr>
          <w:rFonts w:ascii="Times New Roman" w:eastAsia="Times New Roman" w:hAnsi="Times New Roman" w:cs="Times New Roman"/>
          <w:b/>
          <w:bCs/>
          <w:noProof/>
          <w:sz w:val="24"/>
          <w:szCs w:val="24"/>
        </w:rPr>
      </w:pPr>
      <w:r w:rsidRPr="006C64D1">
        <w:rPr>
          <w:rFonts w:ascii="Times New Roman" w:eastAsia="Times New Roman" w:hAnsi="Times New Roman" w:cs="Times New Roman"/>
          <w:b/>
          <w:bCs/>
          <w:noProof/>
          <w:sz w:val="24"/>
          <w:szCs w:val="24"/>
        </w:rPr>
        <w:lastRenderedPageBreak/>
        <w:t>PLANUOJAMOS ŪKINĖS VEIKLOS VIETA</w:t>
      </w:r>
    </w:p>
    <w:p w:rsidR="002B276D" w:rsidRPr="006C64D1" w:rsidRDefault="002B276D" w:rsidP="002C101F">
      <w:pPr>
        <w:pStyle w:val="Sraopastraipa"/>
        <w:spacing w:before="100" w:beforeAutospacing="1" w:after="100" w:afterAutospacing="1" w:line="240" w:lineRule="auto"/>
        <w:ind w:left="850" w:right="567"/>
        <w:rPr>
          <w:rFonts w:ascii="Times New Roman" w:eastAsia="Times New Roman" w:hAnsi="Times New Roman" w:cs="Times New Roman"/>
          <w:b/>
          <w:bCs/>
          <w:noProof/>
          <w:sz w:val="24"/>
          <w:szCs w:val="24"/>
        </w:rPr>
      </w:pPr>
    </w:p>
    <w:p w:rsidR="005E2723" w:rsidRPr="006C64D1" w:rsidRDefault="008902AF" w:rsidP="005E2723">
      <w:pPr>
        <w:pStyle w:val="Sraopastraipa"/>
        <w:numPr>
          <w:ilvl w:val="0"/>
          <w:numId w:val="13"/>
        </w:numPr>
        <w:spacing w:before="100" w:beforeAutospacing="1" w:after="100" w:afterAutospacing="1"/>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Planuojamos ūkinės veiklos vieta (adresas) pagal administracinius teritorinius vienetus, jų dalis ir gyvenamąsias vietoves (apskritis, savivaldybė, seniūnija, miestas, miestelis, kaimas, viensėdis, gatvė); teritorijos, kurioje planuojama ūkinė veikla, žemėlapis su gretimybėmis ne senesnis kaip 3 metų (ortofoto ar kitame žemėlapyje, kitose grafinės informacijos pateikimo priemonėse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 žemės sklypo planas, jei parengtas. </w:t>
      </w:r>
    </w:p>
    <w:p w:rsidR="008902AF" w:rsidRPr="006C64D1" w:rsidRDefault="005E2723" w:rsidP="005E2723">
      <w:pPr>
        <w:spacing w:before="100" w:beforeAutospacing="1" w:after="100" w:afterAutospacing="1"/>
        <w:ind w:left="490" w:right="567"/>
        <w:jc w:val="both"/>
        <w:rPr>
          <w:rFonts w:ascii="Times New Roman" w:eastAsia="Times New Roman" w:hAnsi="Times New Roman"/>
          <w:noProof/>
          <w:sz w:val="24"/>
          <w:szCs w:val="24"/>
        </w:rPr>
      </w:pPr>
      <w:r w:rsidRPr="006C64D1">
        <w:rPr>
          <w:rFonts w:ascii="Times New Roman" w:eastAsia="Times New Roman" w:hAnsi="Times New Roman" w:cs="Times New Roman"/>
          <w:bCs/>
          <w:noProof/>
          <w:sz w:val="24"/>
          <w:szCs w:val="24"/>
        </w:rPr>
        <w:tab/>
      </w:r>
      <w:r w:rsidR="008902AF" w:rsidRPr="006C64D1">
        <w:rPr>
          <w:rFonts w:ascii="Times New Roman" w:eastAsia="Times New Roman" w:hAnsi="Times New Roman" w:cs="Times New Roman"/>
          <w:bCs/>
          <w:noProof/>
          <w:sz w:val="24"/>
          <w:szCs w:val="24"/>
        </w:rPr>
        <w:t xml:space="preserve">UAB ,,AUTODINAMA“ ūkinės veiklos yra adresu </w:t>
      </w:r>
      <w:r w:rsidR="008902AF" w:rsidRPr="006C64D1">
        <w:rPr>
          <w:rFonts w:ascii="Times New Roman" w:eastAsia="Times New Roman" w:hAnsi="Times New Roman"/>
          <w:noProof/>
          <w:sz w:val="24"/>
          <w:szCs w:val="24"/>
        </w:rPr>
        <w:t xml:space="preserve">UAB  Joniškio r. Mikolaičiūnių </w:t>
      </w:r>
      <w:r w:rsidR="00603358" w:rsidRPr="006C64D1">
        <w:rPr>
          <w:rFonts w:ascii="Times New Roman" w:eastAsia="Times New Roman" w:hAnsi="Times New Roman"/>
          <w:noProof/>
          <w:sz w:val="24"/>
          <w:szCs w:val="24"/>
        </w:rPr>
        <w:t>k. 3</w:t>
      </w:r>
      <w:r w:rsidR="00AD056C" w:rsidRPr="006C64D1">
        <w:rPr>
          <w:rFonts w:ascii="Times New Roman" w:eastAsia="Times New Roman" w:hAnsi="Times New Roman"/>
          <w:noProof/>
          <w:sz w:val="24"/>
          <w:szCs w:val="24"/>
        </w:rPr>
        <w:t>A</w:t>
      </w:r>
      <w:r w:rsidR="00603358" w:rsidRPr="006C64D1">
        <w:rPr>
          <w:rFonts w:ascii="Times New Roman" w:eastAsia="Times New Roman" w:hAnsi="Times New Roman"/>
          <w:noProof/>
          <w:sz w:val="24"/>
          <w:szCs w:val="24"/>
        </w:rPr>
        <w:t xml:space="preserve">. Ši vietovė yra šiaurinėje </w:t>
      </w:r>
      <w:r w:rsidR="008902AF" w:rsidRPr="006C64D1">
        <w:rPr>
          <w:rFonts w:ascii="Times New Roman" w:eastAsia="Times New Roman" w:hAnsi="Times New Roman"/>
          <w:noProof/>
          <w:sz w:val="24"/>
          <w:szCs w:val="24"/>
        </w:rPr>
        <w:t>Lietuvos dalyje, nutolusi nuo Joniškio miesto centro apie 5 km</w:t>
      </w:r>
      <w:r w:rsidR="001447E8">
        <w:rPr>
          <w:rFonts w:ascii="Times New Roman" w:eastAsia="Times New Roman" w:hAnsi="Times New Roman"/>
          <w:noProof/>
          <w:sz w:val="24"/>
          <w:szCs w:val="24"/>
        </w:rPr>
        <w:t xml:space="preserve">. </w:t>
      </w:r>
      <w:r w:rsidR="001447E8" w:rsidRPr="001447E8">
        <w:rPr>
          <w:rFonts w:ascii="Times New Roman" w:eastAsia="Times New Roman" w:hAnsi="Times New Roman"/>
          <w:noProof/>
          <w:sz w:val="24"/>
          <w:szCs w:val="24"/>
          <w:highlight w:val="yellow"/>
        </w:rPr>
        <w:t xml:space="preserve">Veikla vykdoma </w:t>
      </w:r>
      <w:r w:rsidR="001447E8" w:rsidRPr="001447E8">
        <w:rPr>
          <w:rFonts w:ascii="Times New Roman" w:eastAsia="Times New Roman" w:hAnsi="Times New Roman"/>
          <w:noProof/>
          <w:color w:val="000000" w:themeColor="text1"/>
          <w:sz w:val="24"/>
          <w:szCs w:val="24"/>
          <w:highlight w:val="yellow"/>
        </w:rPr>
        <w:t>0,1276 ha ploto paskirties žemės sklype (Uniklaus Nr. 4400-2883-4348), kurio naudojimo būdas – inžinerinės infrakstruktūros teritorijos. Esamo pastato dydis – 444,85 m</w:t>
      </w:r>
      <w:r w:rsidR="001447E8" w:rsidRPr="001447E8">
        <w:rPr>
          <w:rFonts w:ascii="Times New Roman" w:eastAsia="Times New Roman" w:hAnsi="Times New Roman" w:cs="Times New Roman"/>
          <w:noProof/>
          <w:color w:val="000000" w:themeColor="text1"/>
          <w:sz w:val="24"/>
          <w:szCs w:val="24"/>
          <w:highlight w:val="yellow"/>
        </w:rPr>
        <w:t>²</w:t>
      </w:r>
      <w:r w:rsidR="001447E8" w:rsidRPr="001447E8">
        <w:rPr>
          <w:rFonts w:ascii="Times New Roman" w:eastAsia="Times New Roman" w:hAnsi="Times New Roman"/>
          <w:noProof/>
          <w:color w:val="000000" w:themeColor="text1"/>
          <w:sz w:val="24"/>
          <w:szCs w:val="24"/>
          <w:highlight w:val="yellow"/>
        </w:rPr>
        <w:t xml:space="preserve">. </w:t>
      </w:r>
      <w:r w:rsidR="001447E8">
        <w:rPr>
          <w:rFonts w:ascii="Times New Roman" w:eastAsia="Times New Roman" w:hAnsi="Times New Roman"/>
          <w:noProof/>
          <w:color w:val="000000" w:themeColor="text1"/>
          <w:sz w:val="24"/>
          <w:szCs w:val="24"/>
          <w:highlight w:val="yellow"/>
        </w:rPr>
        <w:t xml:space="preserve">Šalia UAB „Autodinama“ esančio pastato yra prijungtas </w:t>
      </w:r>
      <w:r w:rsidR="001447E8" w:rsidRPr="001447E8">
        <w:rPr>
          <w:rFonts w:ascii="Times New Roman" w:eastAsia="Times New Roman" w:hAnsi="Times New Roman"/>
          <w:noProof/>
          <w:color w:val="000000" w:themeColor="text1"/>
          <w:sz w:val="24"/>
          <w:szCs w:val="24"/>
          <w:highlight w:val="yellow"/>
        </w:rPr>
        <w:t>kitiems ūkio subjektams</w:t>
      </w:r>
      <w:r w:rsidR="001447E8">
        <w:rPr>
          <w:rFonts w:ascii="Times New Roman" w:eastAsia="Times New Roman" w:hAnsi="Times New Roman"/>
          <w:noProof/>
          <w:color w:val="000000" w:themeColor="text1"/>
          <w:sz w:val="24"/>
          <w:szCs w:val="24"/>
          <w:highlight w:val="yellow"/>
        </w:rPr>
        <w:t xml:space="preserve"> priklausantis pastatas</w:t>
      </w:r>
      <w:r w:rsidR="001447E8" w:rsidRPr="001447E8">
        <w:rPr>
          <w:rFonts w:ascii="Times New Roman" w:eastAsia="Times New Roman" w:hAnsi="Times New Roman"/>
          <w:noProof/>
          <w:color w:val="000000" w:themeColor="text1"/>
          <w:sz w:val="24"/>
          <w:szCs w:val="24"/>
          <w:highlight w:val="yellow"/>
        </w:rPr>
        <w:t>, kur vykdoma serviso veikla</w:t>
      </w:r>
      <w:r w:rsidR="001447E8">
        <w:rPr>
          <w:rFonts w:ascii="Times New Roman" w:eastAsia="Times New Roman" w:hAnsi="Times New Roman"/>
          <w:noProof/>
          <w:color w:val="000000" w:themeColor="text1"/>
          <w:sz w:val="24"/>
          <w:szCs w:val="24"/>
          <w:highlight w:val="yellow"/>
        </w:rPr>
        <w:t>.</w:t>
      </w:r>
    </w:p>
    <w:p w:rsidR="00270996" w:rsidRPr="006C64D1" w:rsidRDefault="008A6D4E" w:rsidP="00270996">
      <w:pPr>
        <w:spacing w:before="100" w:beforeAutospacing="1" w:after="100" w:afterAutospacing="1"/>
        <w:ind w:left="490" w:right="567"/>
        <w:jc w:val="center"/>
        <w:rPr>
          <w:rFonts w:ascii="Times New Roman" w:eastAsia="Times New Roman" w:hAnsi="Times New Roman"/>
          <w:noProof/>
          <w:sz w:val="24"/>
          <w:szCs w:val="24"/>
        </w:rPr>
      </w:pPr>
      <w:r>
        <w:rPr>
          <w:rFonts w:ascii="Times New Roman" w:eastAsia="Times New Roman" w:hAnsi="Times New Roman"/>
          <w:noProof/>
          <w:sz w:val="24"/>
          <w:szCs w:val="24"/>
        </w:rPr>
        <w:lastRenderedPageBreak/>
        <w:drawing>
          <wp:inline distT="0" distB="0" distL="0" distR="0">
            <wp:extent cx="4943104" cy="359503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5392" cy="3596701"/>
                    </a:xfrm>
                    <a:prstGeom prst="rect">
                      <a:avLst/>
                    </a:prstGeom>
                    <a:noFill/>
                    <a:ln>
                      <a:noFill/>
                    </a:ln>
                  </pic:spPr>
                </pic:pic>
              </a:graphicData>
            </a:graphic>
          </wp:inline>
        </w:drawing>
      </w:r>
    </w:p>
    <w:p w:rsidR="00270996" w:rsidRPr="00CC0FE5" w:rsidRDefault="00270996" w:rsidP="008A6D4E">
      <w:pPr>
        <w:tabs>
          <w:tab w:val="left" w:pos="2043"/>
        </w:tabs>
        <w:spacing w:after="0" w:line="240" w:lineRule="auto"/>
        <w:ind w:left="488" w:right="567"/>
        <w:jc w:val="center"/>
        <w:rPr>
          <w:rFonts w:ascii="Times New Roman" w:eastAsia="Times New Roman" w:hAnsi="Times New Roman" w:cs="Times New Roman"/>
          <w:noProof/>
        </w:rPr>
      </w:pPr>
      <w:r w:rsidRPr="006C64D1">
        <w:rPr>
          <w:rFonts w:ascii="Times New Roman" w:eastAsia="Times New Roman" w:hAnsi="Times New Roman"/>
          <w:noProof/>
          <w:sz w:val="24"/>
          <w:szCs w:val="24"/>
        </w:rPr>
        <w:t xml:space="preserve">             </w:t>
      </w:r>
      <w:r w:rsidRPr="006C64D1">
        <w:rPr>
          <w:rFonts w:ascii="Times New Roman" w:eastAsia="Times New Roman" w:hAnsi="Times New Roman" w:cs="Times New Roman"/>
          <w:b/>
          <w:noProof/>
          <w:sz w:val="24"/>
          <w:szCs w:val="24"/>
        </w:rPr>
        <w:t xml:space="preserve">2 pav. </w:t>
      </w:r>
      <w:r w:rsidRPr="006C64D1">
        <w:rPr>
          <w:rFonts w:ascii="Times New Roman" w:eastAsia="Times New Roman" w:hAnsi="Times New Roman" w:cs="Times New Roman"/>
          <w:noProof/>
        </w:rPr>
        <w:t>Joniškio miesto planas su pažymėta UAB ,,AUTODINAMA‘‘ ūkinės veiklos vieta (2017 m. vasario m</w:t>
      </w:r>
      <w:r w:rsidR="00CC0FE5">
        <w:rPr>
          <w:rFonts w:ascii="Times New Roman" w:eastAsia="Times New Roman" w:hAnsi="Times New Roman" w:cs="Times New Roman"/>
          <w:noProof/>
        </w:rPr>
        <w:t>ėn. maps.lt žemėlapio duomenys)</w:t>
      </w:r>
    </w:p>
    <w:p w:rsidR="005E2723" w:rsidRPr="006C64D1" w:rsidRDefault="005E2723" w:rsidP="00CC0FE5">
      <w:pPr>
        <w:pStyle w:val="Sraopastraipa"/>
        <w:spacing w:after="0"/>
        <w:ind w:left="1440"/>
        <w:jc w:val="both"/>
        <w:rPr>
          <w:rFonts w:ascii="Times New Roman" w:hAnsi="Times New Roman" w:cs="Times New Roman"/>
          <w:noProof/>
          <w:color w:val="000000" w:themeColor="text1"/>
        </w:rPr>
      </w:pPr>
      <w:r w:rsidRPr="006C64D1">
        <w:rPr>
          <w:rFonts w:ascii="Times New Roman" w:hAnsi="Times New Roman" w:cs="Times New Roman"/>
          <w:b/>
          <w:noProof/>
          <w:color w:val="000000" w:themeColor="text1"/>
          <w:sz w:val="24"/>
          <w:szCs w:val="24"/>
        </w:rPr>
        <w:t>6 lentelė.</w:t>
      </w:r>
      <w:r w:rsidRPr="006C64D1">
        <w:rPr>
          <w:rFonts w:ascii="Times New Roman" w:hAnsi="Times New Roman" w:cs="Times New Roman"/>
          <w:noProof/>
          <w:color w:val="000000" w:themeColor="text1"/>
          <w:sz w:val="24"/>
          <w:szCs w:val="24"/>
        </w:rPr>
        <w:t xml:space="preserve"> </w:t>
      </w:r>
      <w:r w:rsidRPr="006C64D1">
        <w:rPr>
          <w:rFonts w:ascii="Times New Roman" w:hAnsi="Times New Roman" w:cs="Times New Roman"/>
          <w:noProof/>
          <w:color w:val="000000" w:themeColor="text1"/>
        </w:rPr>
        <w:t>Nagrinėjamos teritorijos planas su pažymėtomis gretimybėmis</w:t>
      </w:r>
    </w:p>
    <w:tbl>
      <w:tblPr>
        <w:tblW w:w="12208"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5751"/>
        <w:gridCol w:w="4051"/>
      </w:tblGrid>
      <w:tr w:rsidR="005E2723" w:rsidRPr="006C64D1" w:rsidTr="005E2723">
        <w:trPr>
          <w:trHeight w:val="493"/>
        </w:trPr>
        <w:tc>
          <w:tcPr>
            <w:tcW w:w="2406" w:type="dxa"/>
            <w:vAlign w:val="center"/>
          </w:tcPr>
          <w:p w:rsidR="005E2723" w:rsidRPr="006C64D1" w:rsidRDefault="00CC0FE5" w:rsidP="00CC0FE5">
            <w:pPr>
              <w:spacing w:after="0" w:line="240" w:lineRule="auto"/>
              <w:ind w:right="397"/>
              <w:jc w:val="center"/>
              <w:rPr>
                <w:rFonts w:ascii="Times New Roman" w:hAnsi="Times New Roman"/>
                <w:b/>
                <w:noProof/>
              </w:rPr>
            </w:pPr>
            <w:r>
              <w:rPr>
                <w:rFonts w:ascii="Times New Roman" w:hAnsi="Times New Roman"/>
                <w:b/>
                <w:noProof/>
              </w:rPr>
              <w:t xml:space="preserve">Žymėjimp </w:t>
            </w:r>
            <w:r w:rsidR="005E2723" w:rsidRPr="006C64D1">
              <w:rPr>
                <w:rFonts w:ascii="Times New Roman" w:hAnsi="Times New Roman"/>
                <w:b/>
                <w:noProof/>
              </w:rPr>
              <w:t>Nr.</w:t>
            </w:r>
          </w:p>
        </w:tc>
        <w:tc>
          <w:tcPr>
            <w:tcW w:w="5751"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Objekto pavadinimas</w:t>
            </w:r>
          </w:p>
        </w:tc>
        <w:tc>
          <w:tcPr>
            <w:tcW w:w="4051"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Atstumas nuo planuojamos ūkinės veiklos iki objekto</w:t>
            </w:r>
          </w:p>
        </w:tc>
      </w:tr>
      <w:tr w:rsidR="005E2723" w:rsidRPr="006C64D1" w:rsidTr="005E2723">
        <w:trPr>
          <w:trHeight w:val="246"/>
        </w:trPr>
        <w:tc>
          <w:tcPr>
            <w:tcW w:w="2406"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1</w:t>
            </w:r>
          </w:p>
        </w:tc>
        <w:tc>
          <w:tcPr>
            <w:tcW w:w="57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Statkūnų miškas</w:t>
            </w:r>
          </w:p>
        </w:tc>
        <w:tc>
          <w:tcPr>
            <w:tcW w:w="40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 6 km į šiaurės rytus</w:t>
            </w:r>
          </w:p>
        </w:tc>
      </w:tr>
      <w:tr w:rsidR="005E2723" w:rsidRPr="006C64D1" w:rsidTr="005E2723">
        <w:trPr>
          <w:trHeight w:val="246"/>
        </w:trPr>
        <w:tc>
          <w:tcPr>
            <w:tcW w:w="2406"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2</w:t>
            </w:r>
          </w:p>
        </w:tc>
        <w:tc>
          <w:tcPr>
            <w:tcW w:w="57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Artimiausi gyvenamieji namai</w:t>
            </w:r>
          </w:p>
        </w:tc>
        <w:tc>
          <w:tcPr>
            <w:tcW w:w="40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 xml:space="preserve">60 m į šiaurės vakarus </w:t>
            </w:r>
          </w:p>
        </w:tc>
      </w:tr>
      <w:tr w:rsidR="005E2723" w:rsidRPr="006C64D1" w:rsidTr="005E2723">
        <w:trPr>
          <w:trHeight w:val="229"/>
        </w:trPr>
        <w:tc>
          <w:tcPr>
            <w:tcW w:w="2406"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3</w:t>
            </w:r>
          </w:p>
        </w:tc>
        <w:tc>
          <w:tcPr>
            <w:tcW w:w="57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Kalnelio tvenkinys</w:t>
            </w:r>
          </w:p>
        </w:tc>
        <w:tc>
          <w:tcPr>
            <w:tcW w:w="40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 xml:space="preserve">~ 2 km pietvakarius </w:t>
            </w:r>
          </w:p>
        </w:tc>
      </w:tr>
      <w:tr w:rsidR="005E2723" w:rsidRPr="006C64D1" w:rsidTr="005E2723">
        <w:trPr>
          <w:trHeight w:val="246"/>
        </w:trPr>
        <w:tc>
          <w:tcPr>
            <w:tcW w:w="2406"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4</w:t>
            </w:r>
          </w:p>
        </w:tc>
        <w:tc>
          <w:tcPr>
            <w:tcW w:w="57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Joniškio I tvenkinys</w:t>
            </w:r>
          </w:p>
        </w:tc>
        <w:tc>
          <w:tcPr>
            <w:tcW w:w="40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 xml:space="preserve">~ 0,932 km į rytus </w:t>
            </w:r>
          </w:p>
        </w:tc>
      </w:tr>
      <w:tr w:rsidR="005E2723" w:rsidRPr="006C64D1" w:rsidTr="005E2723">
        <w:trPr>
          <w:trHeight w:val="246"/>
        </w:trPr>
        <w:tc>
          <w:tcPr>
            <w:tcW w:w="2406" w:type="dxa"/>
            <w:vAlign w:val="center"/>
          </w:tcPr>
          <w:p w:rsidR="005E2723" w:rsidRPr="006C64D1" w:rsidRDefault="005E2723" w:rsidP="00A5702D">
            <w:pPr>
              <w:spacing w:after="0" w:line="240" w:lineRule="auto"/>
              <w:jc w:val="center"/>
              <w:rPr>
                <w:rFonts w:ascii="Times New Roman" w:hAnsi="Times New Roman"/>
                <w:b/>
                <w:noProof/>
              </w:rPr>
            </w:pPr>
            <w:r w:rsidRPr="006C64D1">
              <w:rPr>
                <w:rFonts w:ascii="Times New Roman" w:hAnsi="Times New Roman"/>
                <w:b/>
                <w:noProof/>
              </w:rPr>
              <w:t>5</w:t>
            </w:r>
          </w:p>
        </w:tc>
        <w:tc>
          <w:tcPr>
            <w:tcW w:w="57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 xml:space="preserve">Joniškio II tvenkinys </w:t>
            </w:r>
          </w:p>
        </w:tc>
        <w:tc>
          <w:tcPr>
            <w:tcW w:w="4051" w:type="dxa"/>
            <w:vAlign w:val="center"/>
          </w:tcPr>
          <w:p w:rsidR="005E2723" w:rsidRPr="006C64D1" w:rsidRDefault="005E2723" w:rsidP="00A5702D">
            <w:pPr>
              <w:spacing w:after="0" w:line="240" w:lineRule="auto"/>
              <w:jc w:val="center"/>
              <w:rPr>
                <w:rFonts w:ascii="Times New Roman" w:hAnsi="Times New Roman"/>
                <w:noProof/>
              </w:rPr>
            </w:pPr>
            <w:r w:rsidRPr="006C64D1">
              <w:rPr>
                <w:rFonts w:ascii="Times New Roman" w:hAnsi="Times New Roman"/>
                <w:noProof/>
              </w:rPr>
              <w:t xml:space="preserve">~ 1,71 km į rytus </w:t>
            </w:r>
          </w:p>
        </w:tc>
      </w:tr>
    </w:tbl>
    <w:p w:rsidR="004058B6" w:rsidRDefault="004058B6" w:rsidP="004058B6">
      <w:pPr>
        <w:jc w:val="both"/>
        <w:rPr>
          <w:rFonts w:ascii="Times New Roman" w:hAnsi="Times New Roman" w:cs="Times New Roman"/>
          <w:noProof/>
          <w:color w:val="000000" w:themeColor="text1"/>
          <w:sz w:val="24"/>
          <w:szCs w:val="24"/>
        </w:rPr>
      </w:pPr>
    </w:p>
    <w:p w:rsidR="00CC0FE5" w:rsidRPr="006C64D1" w:rsidRDefault="00CC0FE5" w:rsidP="004058B6">
      <w:pPr>
        <w:jc w:val="both"/>
        <w:rPr>
          <w:rFonts w:ascii="Times New Roman" w:hAnsi="Times New Roman" w:cs="Times New Roman"/>
          <w:noProof/>
          <w:color w:val="000000" w:themeColor="text1"/>
          <w:sz w:val="24"/>
          <w:szCs w:val="24"/>
        </w:rPr>
      </w:pPr>
    </w:p>
    <w:p w:rsidR="009137A7" w:rsidRPr="006C64D1" w:rsidRDefault="007B1395" w:rsidP="009137A7">
      <w:pPr>
        <w:pStyle w:val="Sraopastraipa"/>
        <w:numPr>
          <w:ilvl w:val="0"/>
          <w:numId w:val="13"/>
        </w:numPr>
        <w:spacing w:after="0"/>
        <w:ind w:left="851"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Planuojamos ūkinės veiklos sklypo ir gretimų žemės sklypų</w:t>
      </w:r>
      <w:r w:rsidR="00D04E60">
        <w:rPr>
          <w:rFonts w:ascii="Times New Roman" w:eastAsia="Times New Roman" w:hAnsi="Times New Roman"/>
          <w:b/>
          <w:noProof/>
          <w:sz w:val="24"/>
          <w:szCs w:val="24"/>
        </w:rPr>
        <w:t xml:space="preserve"> </w:t>
      </w:r>
      <w:r w:rsidRPr="006C64D1">
        <w:rPr>
          <w:rFonts w:ascii="Times New Roman" w:eastAsia="Times New Roman" w:hAnsi="Times New Roman"/>
          <w:b/>
          <w:noProof/>
          <w:sz w:val="24"/>
          <w:szCs w:val="24"/>
        </w:rPr>
        <w:t>ar teritorijų funkcinis zonavimas ir teritorijos naudojimo reglamentas (pagrindinė žemės naudojimo paskirtis ir būdas (būdai), nustatytos specialiosios žemės naudojimo sąlygos, vyraujančių statinių ar jų grupių paskirtis) pagal patvirtintus teritorijų planavimo dokumentus. Informacija apie vietovės infrastruktūrą, urbanizuotas teritorijas (gyvenamąsias, pramonines, rekreacines, visuomeninės paskirties), esamus statinius ir šių teritorijų ir (ar) statinių atstumus nuo planuojamos ūkinės veiklos vietos (objekto ar sklypo, kai toks suformuotas, ribos).</w:t>
      </w:r>
    </w:p>
    <w:p w:rsidR="002C101F" w:rsidRPr="006C64D1" w:rsidRDefault="007B1395" w:rsidP="009137A7">
      <w:pPr>
        <w:spacing w:after="0"/>
        <w:ind w:left="851" w:right="567" w:firstLine="445"/>
        <w:jc w:val="both"/>
        <w:rPr>
          <w:rFonts w:ascii="Times New Roman" w:eastAsia="Times New Roman" w:hAnsi="Times New Roman"/>
          <w:b/>
          <w:noProof/>
          <w:sz w:val="24"/>
          <w:szCs w:val="24"/>
        </w:rPr>
      </w:pPr>
      <w:r w:rsidRPr="006C64D1">
        <w:rPr>
          <w:rFonts w:ascii="Times New Roman" w:eastAsia="Times New Roman" w:hAnsi="Times New Roman"/>
          <w:noProof/>
          <w:sz w:val="24"/>
          <w:szCs w:val="24"/>
        </w:rPr>
        <w:t>UAB „AUTODINAMA“ ūkinę veiklą vykdo</w:t>
      </w:r>
      <w:r w:rsidR="009137A7" w:rsidRPr="006C64D1">
        <w:rPr>
          <w:rFonts w:ascii="Times New Roman" w:eastAsia="Times New Roman" w:hAnsi="Times New Roman"/>
          <w:noProof/>
          <w:sz w:val="24"/>
          <w:szCs w:val="24"/>
        </w:rPr>
        <w:t xml:space="preserve"> kitos paskirties žemės sklype, </w:t>
      </w:r>
      <w:r w:rsidRPr="006C64D1">
        <w:rPr>
          <w:rFonts w:ascii="Times New Roman" w:eastAsia="Times New Roman" w:hAnsi="Times New Roman"/>
          <w:noProof/>
          <w:sz w:val="24"/>
          <w:szCs w:val="24"/>
        </w:rPr>
        <w:t>kurio naudojimo būdas –</w:t>
      </w:r>
      <w:r w:rsidR="001639E8" w:rsidRPr="006C64D1">
        <w:rPr>
          <w:rFonts w:ascii="Times New Roman" w:eastAsia="Times New Roman" w:hAnsi="Times New Roman"/>
          <w:noProof/>
          <w:sz w:val="24"/>
          <w:szCs w:val="24"/>
        </w:rPr>
        <w:t xml:space="preserve"> inžinerinės infrastruktūros teritorijos</w:t>
      </w:r>
      <w:r w:rsidRPr="006C64D1">
        <w:rPr>
          <w:rFonts w:ascii="Times New Roman" w:eastAsia="Times New Roman" w:hAnsi="Times New Roman"/>
          <w:noProof/>
          <w:sz w:val="24"/>
          <w:szCs w:val="24"/>
        </w:rPr>
        <w:t>, uždarose gara</w:t>
      </w:r>
      <w:r w:rsidR="009137A7" w:rsidRPr="006C64D1">
        <w:rPr>
          <w:rFonts w:ascii="Times New Roman" w:eastAsia="Times New Roman" w:hAnsi="Times New Roman"/>
          <w:noProof/>
          <w:sz w:val="24"/>
          <w:szCs w:val="24"/>
        </w:rPr>
        <w:t xml:space="preserve">žų paskirties pastato patalpose, o aikštelėje (plotas – 8 a), bus laikomi </w:t>
      </w:r>
      <w:r w:rsidR="009137A7" w:rsidRPr="006C64D1">
        <w:rPr>
          <w:rFonts w:ascii="Times New Roman" w:eastAsia="Times New Roman" w:hAnsi="Times New Roman" w:cs="Times New Roman"/>
          <w:noProof/>
          <w:color w:val="000000" w:themeColor="text1"/>
          <w:sz w:val="24"/>
          <w:szCs w:val="24"/>
        </w:rPr>
        <w:t xml:space="preserve">mazgai ir dalys, tinkami tolimesniam naudojimui ir laikymui. </w:t>
      </w:r>
      <w:r w:rsidR="009137A7" w:rsidRPr="006C64D1">
        <w:rPr>
          <w:rFonts w:ascii="Times New Roman" w:eastAsia="Calibri" w:hAnsi="Times New Roman" w:cs="Times New Roman"/>
          <w:noProof/>
          <w:sz w:val="24"/>
          <w:szCs w:val="24"/>
        </w:rPr>
        <w:t>Aikštelė bus padengta vandeniui nelaidžia kieta danga (asfalto arba betono) ir bus įrengta su stogine bei sieninėmis sienelėmis.</w:t>
      </w:r>
      <w:r w:rsidR="009137A7" w:rsidRPr="006C64D1">
        <w:rPr>
          <w:rFonts w:ascii="Times New Roman" w:eastAsia="Times New Roman" w:hAnsi="Times New Roman"/>
          <w:b/>
          <w:noProof/>
          <w:sz w:val="24"/>
          <w:szCs w:val="24"/>
        </w:rPr>
        <w:t xml:space="preserve"> </w:t>
      </w:r>
      <w:r w:rsidRPr="006C64D1">
        <w:rPr>
          <w:rFonts w:ascii="Times New Roman" w:eastAsia="Times New Roman" w:hAnsi="Times New Roman"/>
          <w:noProof/>
          <w:sz w:val="24"/>
          <w:szCs w:val="24"/>
        </w:rPr>
        <w:t>Nagrinėjamoje terito</w:t>
      </w:r>
      <w:r w:rsidR="003A5E73" w:rsidRPr="006C64D1">
        <w:rPr>
          <w:rFonts w:ascii="Times New Roman" w:eastAsia="Times New Roman" w:hAnsi="Times New Roman"/>
          <w:noProof/>
          <w:sz w:val="24"/>
          <w:szCs w:val="24"/>
        </w:rPr>
        <w:t>rijoje yra įrengti</w:t>
      </w:r>
      <w:r w:rsidRPr="006C64D1">
        <w:rPr>
          <w:rFonts w:ascii="Times New Roman" w:eastAsia="Times New Roman" w:hAnsi="Times New Roman"/>
          <w:noProof/>
          <w:sz w:val="24"/>
          <w:szCs w:val="24"/>
        </w:rPr>
        <w:t xml:space="preserve"> buitinių nuotekų šalinimo, elektro</w:t>
      </w:r>
      <w:r w:rsidR="00FA0A6A" w:rsidRPr="006C64D1">
        <w:rPr>
          <w:rFonts w:ascii="Times New Roman" w:eastAsia="Times New Roman" w:hAnsi="Times New Roman"/>
          <w:noProof/>
          <w:sz w:val="24"/>
          <w:szCs w:val="24"/>
        </w:rPr>
        <w:t xml:space="preserve">s tinklai, keliai (gatvės). </w:t>
      </w:r>
    </w:p>
    <w:p w:rsidR="002C101F" w:rsidRPr="006C64D1" w:rsidRDefault="002C101F" w:rsidP="00270996">
      <w:pPr>
        <w:spacing w:after="0"/>
        <w:ind w:left="851" w:right="567"/>
        <w:contextualSpacing/>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7B1395" w:rsidRPr="006C64D1">
        <w:rPr>
          <w:rFonts w:ascii="Times New Roman" w:eastAsia="Times New Roman" w:hAnsi="Times New Roman"/>
          <w:noProof/>
          <w:sz w:val="24"/>
          <w:szCs w:val="24"/>
        </w:rPr>
        <w:t xml:space="preserve">Vykdomai ir planuojamai išplėsti eksploatuoti netinkamų transporto priemonių ardymo veiklai sanitarinės apsaugos zonos iki gyvenamųjų kvartalų, gyvenviečių, sodybų dydis yra nustatytas vadovaujantis LR Vyriausybės 1992 m. gegužės 12 d. nutarimu Nr. 343 patvirtintų Specialių žemės ir miško naudojimo sąlygų 206 p. nuostata: ne mažiau kaip 50 m. Tikslinti šio dydžio nėra poreikio, nes gretimybėse esantys objektai </w:t>
      </w:r>
      <w:r w:rsidR="00FA0A6A" w:rsidRPr="006C64D1">
        <w:rPr>
          <w:rFonts w:ascii="Times New Roman" w:eastAsia="Times New Roman" w:hAnsi="Times New Roman"/>
          <w:noProof/>
          <w:sz w:val="24"/>
          <w:szCs w:val="24"/>
        </w:rPr>
        <w:t>ir gyvenamieji namai</w:t>
      </w:r>
      <w:r w:rsidR="007B1395" w:rsidRPr="006C64D1">
        <w:rPr>
          <w:rFonts w:ascii="Times New Roman" w:eastAsia="Times New Roman" w:hAnsi="Times New Roman"/>
          <w:noProof/>
          <w:sz w:val="24"/>
          <w:szCs w:val="24"/>
        </w:rPr>
        <w:t xml:space="preserve"> į n</w:t>
      </w:r>
      <w:r w:rsidR="00C365DC" w:rsidRPr="006C64D1">
        <w:rPr>
          <w:rFonts w:ascii="Times New Roman" w:eastAsia="Times New Roman" w:hAnsi="Times New Roman"/>
          <w:noProof/>
          <w:sz w:val="24"/>
          <w:szCs w:val="24"/>
        </w:rPr>
        <w:t xml:space="preserve">orminę sanitarinę apsaugos zoną nepatenka. </w:t>
      </w:r>
      <w:r w:rsidR="007B1395" w:rsidRPr="006C64D1">
        <w:rPr>
          <w:rFonts w:ascii="Times New Roman" w:eastAsia="Times New Roman" w:hAnsi="Times New Roman"/>
          <w:noProof/>
          <w:sz w:val="24"/>
          <w:szCs w:val="24"/>
        </w:rPr>
        <w:t>Nagr</w:t>
      </w:r>
      <w:r w:rsidR="001639E8" w:rsidRPr="006C64D1">
        <w:rPr>
          <w:rFonts w:ascii="Times New Roman" w:eastAsia="Times New Roman" w:hAnsi="Times New Roman"/>
          <w:noProof/>
          <w:sz w:val="24"/>
          <w:szCs w:val="24"/>
        </w:rPr>
        <w:t>inėjama teritorija yra Joniškio r., Mikolaičiūnų k. v</w:t>
      </w:r>
      <w:r w:rsidR="007B1395" w:rsidRPr="006C64D1">
        <w:rPr>
          <w:rFonts w:ascii="Times New Roman" w:eastAsia="Times New Roman" w:hAnsi="Times New Roman"/>
          <w:noProof/>
          <w:sz w:val="24"/>
          <w:szCs w:val="24"/>
        </w:rPr>
        <w:t>ietovė</w:t>
      </w:r>
      <w:r w:rsidR="001639E8" w:rsidRPr="006C64D1">
        <w:rPr>
          <w:rFonts w:ascii="Times New Roman" w:eastAsia="Times New Roman" w:hAnsi="Times New Roman"/>
          <w:noProof/>
          <w:sz w:val="24"/>
          <w:szCs w:val="24"/>
        </w:rPr>
        <w:t>je, šiaurinėje Lietuvos dalyje, nutolusi nuo Joniškio miesto centro apie 5 km.</w:t>
      </w:r>
    </w:p>
    <w:p w:rsidR="002C101F" w:rsidRPr="006C64D1" w:rsidRDefault="002C101F" w:rsidP="00270996">
      <w:pPr>
        <w:spacing w:after="0"/>
        <w:ind w:left="851" w:right="567"/>
        <w:contextualSpacing/>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7B1395" w:rsidRPr="006C64D1">
        <w:rPr>
          <w:rFonts w:ascii="Times New Roman" w:eastAsia="Times New Roman" w:hAnsi="Times New Roman"/>
          <w:noProof/>
          <w:color w:val="000000" w:themeColor="text1"/>
          <w:sz w:val="24"/>
          <w:szCs w:val="24"/>
        </w:rPr>
        <w:t>Ūkinės veiklos vieta yra ne tankiai apgyvendintoje miesto dalyje</w:t>
      </w:r>
      <w:r w:rsidR="00C365DC" w:rsidRPr="006C64D1">
        <w:rPr>
          <w:rFonts w:ascii="Times New Roman" w:eastAsia="Times New Roman" w:hAnsi="Times New Roman"/>
          <w:noProof/>
          <w:color w:val="000000" w:themeColor="text1"/>
          <w:sz w:val="24"/>
          <w:szCs w:val="24"/>
        </w:rPr>
        <w:t>.</w:t>
      </w:r>
      <w:r w:rsidR="007B1395" w:rsidRPr="006C64D1">
        <w:rPr>
          <w:rFonts w:ascii="Times New Roman" w:eastAsia="Times New Roman" w:hAnsi="Times New Roman"/>
          <w:noProof/>
          <w:color w:val="FF0000"/>
          <w:sz w:val="24"/>
          <w:szCs w:val="24"/>
        </w:rPr>
        <w:t xml:space="preserve"> </w:t>
      </w:r>
      <w:r w:rsidR="007B1395" w:rsidRPr="006C64D1">
        <w:rPr>
          <w:rFonts w:ascii="Times New Roman" w:eastAsia="Times New Roman" w:hAnsi="Times New Roman"/>
          <w:noProof/>
          <w:color w:val="000000" w:themeColor="text1"/>
          <w:sz w:val="24"/>
          <w:szCs w:val="24"/>
        </w:rPr>
        <w:t>Artimiausi</w:t>
      </w:r>
      <w:bookmarkStart w:id="1" w:name="part_9230e7215ded47fda055638f64683ea1"/>
      <w:bookmarkEnd w:id="1"/>
      <w:r w:rsidR="00603358" w:rsidRPr="006C64D1">
        <w:rPr>
          <w:rFonts w:ascii="Times New Roman" w:eastAsia="Times New Roman" w:hAnsi="Times New Roman"/>
          <w:noProof/>
          <w:color w:val="000000" w:themeColor="text1"/>
          <w:sz w:val="24"/>
          <w:szCs w:val="24"/>
        </w:rPr>
        <w:t xml:space="preserve"> gyvenamieji namai nuo nagrinėjam</w:t>
      </w:r>
      <w:r w:rsidR="00C365DC" w:rsidRPr="006C64D1">
        <w:rPr>
          <w:rFonts w:ascii="Times New Roman" w:eastAsia="Times New Roman" w:hAnsi="Times New Roman"/>
          <w:noProof/>
          <w:color w:val="000000" w:themeColor="text1"/>
          <w:sz w:val="24"/>
          <w:szCs w:val="24"/>
        </w:rPr>
        <w:t>os teritorijos yra nutolę apie 60 m</w:t>
      </w:r>
      <w:r w:rsidR="00603358" w:rsidRPr="006C64D1">
        <w:rPr>
          <w:rFonts w:ascii="Times New Roman" w:eastAsia="Times New Roman" w:hAnsi="Times New Roman"/>
          <w:noProof/>
          <w:color w:val="000000" w:themeColor="text1"/>
          <w:sz w:val="24"/>
          <w:szCs w:val="24"/>
        </w:rPr>
        <w:t xml:space="preserve"> į šiaurės vakarus. </w:t>
      </w:r>
      <w:r w:rsidR="007B1395" w:rsidRPr="006C64D1">
        <w:rPr>
          <w:rFonts w:ascii="Times New Roman" w:eastAsia="Times New Roman" w:hAnsi="Times New Roman"/>
          <w:noProof/>
          <w:color w:val="000000" w:themeColor="text1"/>
          <w:sz w:val="24"/>
          <w:szCs w:val="24"/>
        </w:rPr>
        <w:t xml:space="preserve">Nagrinėjamoje teritorijoje </w:t>
      </w:r>
      <w:r w:rsidR="007B1395" w:rsidRPr="006C64D1">
        <w:rPr>
          <w:rFonts w:ascii="Times New Roman" w:hAnsi="Times New Roman"/>
          <w:noProof/>
          <w:color w:val="000000" w:themeColor="text1"/>
          <w:sz w:val="24"/>
          <w:szCs w:val="24"/>
        </w:rPr>
        <w:t>nėra mokyklų, ligoninių ar miegamųjų miesto rajonų.</w:t>
      </w:r>
    </w:p>
    <w:p w:rsidR="00816186" w:rsidRPr="006C64D1" w:rsidRDefault="002C101F" w:rsidP="00270996">
      <w:pPr>
        <w:spacing w:after="0"/>
        <w:ind w:left="851" w:right="567"/>
        <w:contextualSpacing/>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ab/>
      </w:r>
      <w:r w:rsidR="00816186" w:rsidRPr="006C64D1">
        <w:rPr>
          <w:rFonts w:ascii="Times New Roman" w:eastAsia="Times New Roman" w:hAnsi="Times New Roman"/>
          <w:noProof/>
          <w:color w:val="000000" w:themeColor="text1"/>
          <w:sz w:val="24"/>
          <w:szCs w:val="24"/>
        </w:rPr>
        <w:t xml:space="preserve">UAB ,,AUTODINAMA“ eksploatuoti netinkamų transporto priemonių aikštelė, esanti žemės sklype (Unikalus Nr. 4400-2883-4348) nustatytos </w:t>
      </w:r>
      <w:r w:rsidR="005674DA" w:rsidRPr="006C64D1">
        <w:rPr>
          <w:rFonts w:ascii="Times New Roman" w:eastAsia="Times New Roman" w:hAnsi="Times New Roman"/>
          <w:noProof/>
          <w:color w:val="000000" w:themeColor="text1"/>
          <w:sz w:val="24"/>
          <w:szCs w:val="24"/>
        </w:rPr>
        <w:t xml:space="preserve">specialiosios </w:t>
      </w:r>
      <w:r w:rsidR="00816186" w:rsidRPr="006C64D1">
        <w:rPr>
          <w:rFonts w:ascii="Times New Roman" w:eastAsia="Times New Roman" w:hAnsi="Times New Roman"/>
          <w:noProof/>
          <w:color w:val="000000" w:themeColor="text1"/>
          <w:sz w:val="24"/>
          <w:szCs w:val="24"/>
        </w:rPr>
        <w:t>žemės</w:t>
      </w:r>
      <w:r w:rsidR="005674DA" w:rsidRPr="006C64D1">
        <w:rPr>
          <w:rFonts w:ascii="Times New Roman" w:eastAsia="Times New Roman" w:hAnsi="Times New Roman"/>
          <w:noProof/>
          <w:color w:val="000000" w:themeColor="text1"/>
          <w:sz w:val="24"/>
          <w:szCs w:val="24"/>
        </w:rPr>
        <w:t xml:space="preserve"> ir miško </w:t>
      </w:r>
      <w:r w:rsidR="00816186" w:rsidRPr="006C64D1">
        <w:rPr>
          <w:rFonts w:ascii="Times New Roman" w:eastAsia="Times New Roman" w:hAnsi="Times New Roman"/>
          <w:noProof/>
          <w:color w:val="000000" w:themeColor="text1"/>
          <w:sz w:val="24"/>
          <w:szCs w:val="24"/>
        </w:rPr>
        <w:t xml:space="preserve"> naudojimo sąlygos:</w:t>
      </w:r>
    </w:p>
    <w:p w:rsidR="00816186" w:rsidRPr="006C64D1" w:rsidRDefault="00816186" w:rsidP="00270996">
      <w:pPr>
        <w:pStyle w:val="Sraopastraipa"/>
        <w:numPr>
          <w:ilvl w:val="0"/>
          <w:numId w:val="20"/>
        </w:numPr>
        <w:spacing w:after="0"/>
        <w:ind w:left="851" w:right="567"/>
        <w:jc w:val="both"/>
        <w:rPr>
          <w:rFonts w:ascii="Times New Roman" w:eastAsia="Times New Roman" w:hAnsi="Times New Roman"/>
          <w:noProof/>
          <w:color w:val="000000" w:themeColor="text1"/>
          <w:sz w:val="24"/>
          <w:szCs w:val="24"/>
        </w:rPr>
      </w:pPr>
      <w:r w:rsidRPr="006C64D1">
        <w:rPr>
          <w:rFonts w:ascii="Times New Roman" w:eastAsia="Times New Roman" w:hAnsi="Times New Roman"/>
          <w:noProof/>
          <w:color w:val="000000" w:themeColor="text1"/>
          <w:sz w:val="24"/>
          <w:szCs w:val="24"/>
        </w:rPr>
        <w:t>Vandentiekio, lietaus ir fekalinės kanalizacijos tin</w:t>
      </w:r>
      <w:r w:rsidR="005674DA" w:rsidRPr="006C64D1">
        <w:rPr>
          <w:rFonts w:ascii="Times New Roman" w:eastAsia="Times New Roman" w:hAnsi="Times New Roman"/>
          <w:noProof/>
          <w:color w:val="000000" w:themeColor="text1"/>
          <w:sz w:val="24"/>
          <w:szCs w:val="24"/>
        </w:rPr>
        <w:t>klų ir įrenginių apsaugos zonos (plotas - 0,006 ha);</w:t>
      </w:r>
    </w:p>
    <w:p w:rsidR="00816186" w:rsidRPr="006C64D1" w:rsidRDefault="005674DA" w:rsidP="00270996">
      <w:pPr>
        <w:pStyle w:val="Sraopastraipa"/>
        <w:numPr>
          <w:ilvl w:val="0"/>
          <w:numId w:val="20"/>
        </w:numPr>
        <w:spacing w:after="0"/>
        <w:ind w:left="851" w:right="567"/>
        <w:jc w:val="both"/>
        <w:rPr>
          <w:rFonts w:ascii="Times New Roman" w:eastAsia="Times New Roman" w:hAnsi="Times New Roman"/>
          <w:noProof/>
          <w:color w:val="000000" w:themeColor="text1"/>
          <w:sz w:val="24"/>
          <w:szCs w:val="24"/>
        </w:rPr>
      </w:pPr>
      <w:r w:rsidRPr="006C64D1">
        <w:rPr>
          <w:rFonts w:ascii="Times New Roman" w:eastAsia="Times New Roman" w:hAnsi="Times New Roman"/>
          <w:noProof/>
          <w:color w:val="000000" w:themeColor="text1"/>
          <w:sz w:val="24"/>
          <w:szCs w:val="24"/>
        </w:rPr>
        <w:t xml:space="preserve">Elektros linijų apsaugos zonos (plotas - 0,005 ha). </w:t>
      </w:r>
    </w:p>
    <w:p w:rsidR="000C4752" w:rsidRPr="006C64D1" w:rsidRDefault="000C4752" w:rsidP="002C101F">
      <w:pPr>
        <w:spacing w:after="0"/>
        <w:ind w:left="851" w:right="567"/>
        <w:contextualSpacing/>
        <w:jc w:val="both"/>
        <w:rPr>
          <w:rFonts w:ascii="Times New Roman" w:eastAsia="Times New Roman" w:hAnsi="Times New Roman"/>
          <w:noProof/>
          <w:color w:val="000000" w:themeColor="text1"/>
          <w:sz w:val="24"/>
          <w:szCs w:val="24"/>
        </w:rPr>
      </w:pPr>
    </w:p>
    <w:p w:rsidR="002C101F" w:rsidRPr="006C64D1" w:rsidRDefault="00816186" w:rsidP="002C101F">
      <w:pPr>
        <w:pStyle w:val="Sraopastraipa"/>
        <w:numPr>
          <w:ilvl w:val="0"/>
          <w:numId w:val="13"/>
        </w:numPr>
        <w:spacing w:after="0"/>
        <w:ind w:left="851" w:right="567"/>
        <w:jc w:val="both"/>
        <w:rPr>
          <w:rFonts w:ascii="Times New Roman" w:eastAsia="Times New Roman" w:hAnsi="Times New Roman"/>
          <w:noProof/>
          <w:color w:val="FF0000"/>
          <w:sz w:val="24"/>
          <w:szCs w:val="24"/>
        </w:rPr>
      </w:pPr>
      <w:r w:rsidRPr="006C64D1">
        <w:rPr>
          <w:rFonts w:ascii="Times New Roman" w:eastAsia="Times New Roman" w:hAnsi="Times New Roman" w:cs="Times New Roman"/>
          <w:b/>
          <w:noProof/>
          <w:sz w:val="24"/>
          <w:szCs w:val="24"/>
        </w:rPr>
        <w:t>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bazėje (</w:t>
      </w:r>
      <w:hyperlink r:id="rId17" w:history="1">
        <w:r w:rsidRPr="006C64D1">
          <w:rPr>
            <w:rFonts w:ascii="Times New Roman" w:eastAsia="Times New Roman" w:hAnsi="Times New Roman" w:cs="Times New Roman"/>
            <w:b/>
            <w:noProof/>
            <w:color w:val="0563C1"/>
            <w:sz w:val="24"/>
            <w:szCs w:val="24"/>
            <w:u w:val="single"/>
          </w:rPr>
          <w:t>https://epaslaugos.am.lt/</w:t>
        </w:r>
      </w:hyperlink>
      <w:r w:rsidRPr="006C64D1">
        <w:rPr>
          <w:rFonts w:ascii="Times New Roman" w:eastAsia="Times New Roman" w:hAnsi="Times New Roman" w:cs="Times New Roman"/>
          <w:b/>
          <w:noProof/>
          <w:sz w:val="24"/>
          <w:szCs w:val="24"/>
        </w:rPr>
        <w:t>)</w:t>
      </w:r>
    </w:p>
    <w:p w:rsidR="002C101F" w:rsidRPr="006C64D1" w:rsidRDefault="002C101F" w:rsidP="002C101F">
      <w:pPr>
        <w:spacing w:after="0"/>
        <w:ind w:left="491" w:right="567"/>
        <w:jc w:val="both"/>
        <w:rPr>
          <w:rFonts w:ascii="Times New Roman" w:eastAsia="Times New Roman" w:hAnsi="Times New Roman"/>
          <w:noProof/>
          <w:color w:val="FF0000"/>
          <w:sz w:val="24"/>
          <w:szCs w:val="24"/>
        </w:rPr>
      </w:pPr>
      <w:r w:rsidRPr="006C64D1">
        <w:rPr>
          <w:rFonts w:ascii="Times New Roman" w:eastAsia="Times New Roman" w:hAnsi="Times New Roman"/>
          <w:noProof/>
          <w:color w:val="000000" w:themeColor="text1"/>
          <w:sz w:val="24"/>
          <w:szCs w:val="24"/>
        </w:rPr>
        <w:lastRenderedPageBreak/>
        <w:tab/>
      </w:r>
      <w:r w:rsidR="00AE1AB7" w:rsidRPr="006C64D1">
        <w:rPr>
          <w:rFonts w:ascii="Times New Roman" w:eastAsia="Times New Roman" w:hAnsi="Times New Roman"/>
          <w:noProof/>
          <w:color w:val="000000" w:themeColor="text1"/>
          <w:sz w:val="24"/>
          <w:szCs w:val="24"/>
        </w:rPr>
        <w:t xml:space="preserve">GEOLIS duomenų bazės duomenimis, nagrinėjamoje teritorijoje geotopų, pelkių ir durpynų, geologinių procesų ir reiškinių (pvz.: erozija, sufozija, karstas, nuošliaužos) nėra. Nagrinėjama teritorija į karstinio rajono ribas nepatenka. </w:t>
      </w:r>
    </w:p>
    <w:p w:rsidR="00C30D85" w:rsidRPr="006C64D1" w:rsidRDefault="002C101F" w:rsidP="00CC0FE5">
      <w:pPr>
        <w:spacing w:after="0"/>
        <w:ind w:left="491" w:right="567"/>
        <w:jc w:val="both"/>
        <w:rPr>
          <w:rFonts w:ascii="Times New Roman" w:eastAsia="Times New Roman" w:hAnsi="Times New Roman"/>
          <w:noProof/>
          <w:color w:val="FF0000"/>
          <w:sz w:val="24"/>
          <w:szCs w:val="24"/>
        </w:rPr>
      </w:pPr>
      <w:r w:rsidRPr="006C64D1">
        <w:rPr>
          <w:rFonts w:ascii="Times New Roman" w:eastAsia="Times New Roman" w:hAnsi="Times New Roman"/>
          <w:noProof/>
          <w:color w:val="FF0000"/>
          <w:sz w:val="24"/>
          <w:szCs w:val="24"/>
        </w:rPr>
        <w:tab/>
      </w:r>
      <w:r w:rsidR="00AE1AB7" w:rsidRPr="006C64D1">
        <w:rPr>
          <w:rFonts w:ascii="Times New Roman" w:eastAsia="Times New Roman" w:hAnsi="Times New Roman"/>
          <w:noProof/>
          <w:color w:val="000000" w:themeColor="text1"/>
          <w:sz w:val="24"/>
          <w:szCs w:val="24"/>
        </w:rPr>
        <w:t xml:space="preserve">Eksploatuojamų ir išžvalgytų žemės gelmių išteklių (naudingųjų iškasenų, gėlo ir mineralinio vandens vandenviečių), įskaitant dirvožemį, telkinių nagrinėjamoje teritorijoje nėra. </w:t>
      </w:r>
    </w:p>
    <w:p w:rsidR="006C526C" w:rsidRPr="006C64D1" w:rsidRDefault="00FF6E42" w:rsidP="006C526C">
      <w:pPr>
        <w:pStyle w:val="Sraopastraipa"/>
        <w:numPr>
          <w:ilvl w:val="0"/>
          <w:numId w:val="13"/>
        </w:numPr>
        <w:spacing w:before="100" w:beforeAutospacing="1" w:after="100" w:afterAutospacing="1"/>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color w:val="000000" w:themeColor="text1"/>
          <w:sz w:val="24"/>
          <w:szCs w:val="24"/>
        </w:rPr>
        <w:t>Informacija apie kraštovaizdį, gamtinį karkasą, vietovės reljefą, vadovautis Europos kraštovaizdžio konvencijos, Europos Traybos ministrų komiteto 2008 m. rekomendacijomis CM/Rec (2008-02-06)3 valstybėms narėms dėl Europos kraštovaizdžio konvencijos įgyvendinimo gairių nuostatomis, Lietuvos krašto</w:t>
      </w:r>
      <w:r w:rsidR="002B2AF2" w:rsidRPr="006C64D1">
        <w:rPr>
          <w:rFonts w:ascii="Times New Roman" w:eastAsia="Times New Roman" w:hAnsi="Times New Roman"/>
          <w:b/>
          <w:noProof/>
          <w:color w:val="000000" w:themeColor="text1"/>
          <w:sz w:val="24"/>
          <w:szCs w:val="24"/>
        </w:rPr>
        <w:t>vaizdžio politikos krypčių aprašu (</w:t>
      </w:r>
      <w:r w:rsidR="002B2AF2" w:rsidRPr="006C64D1">
        <w:rPr>
          <w:rFonts w:ascii="Times New Roman" w:eastAsia="Times New Roman" w:hAnsi="Times New Roman"/>
          <w:b/>
          <w:noProof/>
          <w:sz w:val="24"/>
          <w:szCs w:val="24"/>
        </w:rPr>
        <w:t>(http:www.am.lt/VI/index.php#a/12929)ir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w:t>
      </w:r>
    </w:p>
    <w:p w:rsidR="00C30D85" w:rsidRPr="006C64D1" w:rsidRDefault="00C30D85" w:rsidP="00CC0FE5">
      <w:pPr>
        <w:spacing w:after="0"/>
        <w:ind w:right="567"/>
        <w:jc w:val="both"/>
        <w:rPr>
          <w:rFonts w:ascii="Times New Roman" w:eastAsia="Times New Roman" w:hAnsi="Times New Roman"/>
          <w:noProof/>
          <w:color w:val="000000" w:themeColor="text1"/>
          <w:sz w:val="24"/>
          <w:szCs w:val="24"/>
        </w:rPr>
      </w:pPr>
      <w:r w:rsidRPr="006C64D1">
        <w:rPr>
          <w:rFonts w:ascii="Times New Roman" w:eastAsia="Times New Roman" w:hAnsi="Times New Roman"/>
          <w:b/>
          <w:noProof/>
          <w:color w:val="000000" w:themeColor="text1"/>
          <w:sz w:val="24"/>
          <w:szCs w:val="24"/>
        </w:rPr>
        <w:t xml:space="preserve">                        7 lentelė</w:t>
      </w:r>
      <w:r w:rsidRPr="006C64D1">
        <w:rPr>
          <w:rFonts w:ascii="Times New Roman" w:eastAsia="Times New Roman" w:hAnsi="Times New Roman"/>
          <w:noProof/>
          <w:color w:val="000000" w:themeColor="text1"/>
          <w:sz w:val="24"/>
          <w:szCs w:val="24"/>
        </w:rPr>
        <w:t xml:space="preserve">. </w:t>
      </w:r>
      <w:r w:rsidRPr="006C64D1">
        <w:rPr>
          <w:rFonts w:ascii="Times New Roman" w:eastAsia="Times New Roman" w:hAnsi="Times New Roman"/>
          <w:i/>
          <w:noProof/>
          <w:color w:val="000000" w:themeColor="text1"/>
          <w:sz w:val="24"/>
          <w:szCs w:val="24"/>
        </w:rPr>
        <w:t>Fiziogeninio pamato bruožai</w:t>
      </w:r>
      <w:r w:rsidRPr="006C64D1">
        <w:rPr>
          <w:rFonts w:ascii="Times New Roman" w:eastAsia="Times New Roman" w:hAnsi="Times New Roman"/>
          <w:noProof/>
          <w:color w:val="000000" w:themeColor="text1"/>
          <w:sz w:val="24"/>
          <w:szCs w:val="24"/>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1417"/>
        <w:gridCol w:w="1643"/>
        <w:gridCol w:w="2184"/>
      </w:tblGrid>
      <w:tr w:rsidR="00C30D85" w:rsidRPr="006C64D1" w:rsidTr="00CC0FE5">
        <w:tc>
          <w:tcPr>
            <w:tcW w:w="4962" w:type="dxa"/>
            <w:gridSpan w:val="2"/>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I. Fiziogeninio pamato bruožai</w:t>
            </w:r>
          </w:p>
        </w:tc>
        <w:tc>
          <w:tcPr>
            <w:tcW w:w="1417" w:type="dxa"/>
            <w:vMerge w:val="restart"/>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II. Vyraujantys medynai</w:t>
            </w:r>
          </w:p>
        </w:tc>
        <w:tc>
          <w:tcPr>
            <w:tcW w:w="1643" w:type="dxa"/>
            <w:vMerge w:val="restart"/>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III. Sukultūrinimo pobūdis</w:t>
            </w:r>
          </w:p>
        </w:tc>
        <w:tc>
          <w:tcPr>
            <w:tcW w:w="2184" w:type="dxa"/>
            <w:vMerge w:val="restart"/>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IV. Papildančiosio architektūrinės kraštovaizdžio savybės</w:t>
            </w:r>
          </w:p>
        </w:tc>
      </w:tr>
      <w:tr w:rsidR="00C30D85" w:rsidRPr="006C64D1" w:rsidTr="00CC0FE5">
        <w:tc>
          <w:tcPr>
            <w:tcW w:w="2552"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1. Bendrasis gamtinis kraštovaizdžio pobūdis</w:t>
            </w:r>
          </w:p>
        </w:tc>
        <w:tc>
          <w:tcPr>
            <w:tcW w:w="2410"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2. Papildančios fiziogeninio pamato savybės</w:t>
            </w:r>
          </w:p>
        </w:tc>
        <w:tc>
          <w:tcPr>
            <w:tcW w:w="1417" w:type="dxa"/>
            <w:vMerge/>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p>
        </w:tc>
        <w:tc>
          <w:tcPr>
            <w:tcW w:w="1643" w:type="dxa"/>
            <w:vMerge/>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p>
        </w:tc>
        <w:tc>
          <w:tcPr>
            <w:tcW w:w="2184" w:type="dxa"/>
            <w:vMerge/>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p>
        </w:tc>
      </w:tr>
      <w:tr w:rsidR="00C30D85" w:rsidRPr="006C64D1" w:rsidTr="00CC0FE5">
        <w:tc>
          <w:tcPr>
            <w:tcW w:w="2552"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L‘</w:t>
            </w:r>
          </w:p>
        </w:tc>
        <w:tc>
          <w:tcPr>
            <w:tcW w:w="2410"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s</w:t>
            </w:r>
          </w:p>
        </w:tc>
        <w:tc>
          <w:tcPr>
            <w:tcW w:w="1417"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u-b1</w:t>
            </w:r>
          </w:p>
        </w:tc>
        <w:tc>
          <w:tcPr>
            <w:tcW w:w="1643"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5</w:t>
            </w:r>
          </w:p>
        </w:tc>
        <w:tc>
          <w:tcPr>
            <w:tcW w:w="2184" w:type="dxa"/>
            <w:shd w:val="clear" w:color="auto" w:fill="auto"/>
            <w:vAlign w:val="center"/>
          </w:tcPr>
          <w:p w:rsidR="00C30D85" w:rsidRPr="006C64D1" w:rsidRDefault="00C30D85" w:rsidP="00CC0FE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w:t>
            </w:r>
          </w:p>
        </w:tc>
      </w:tr>
    </w:tbl>
    <w:p w:rsidR="00270996" w:rsidRPr="00CC0FE5" w:rsidRDefault="00270996" w:rsidP="00CC0FE5">
      <w:pPr>
        <w:spacing w:after="0"/>
        <w:ind w:right="567"/>
        <w:jc w:val="both"/>
        <w:rPr>
          <w:rFonts w:ascii="Times New Roman" w:hAnsi="Times New Roman" w:cs="Times New Roman"/>
          <w:i/>
          <w:noProof/>
          <w:color w:val="000000" w:themeColor="text1"/>
          <w:sz w:val="24"/>
          <w:szCs w:val="24"/>
        </w:rPr>
      </w:pPr>
    </w:p>
    <w:p w:rsidR="008F1D37" w:rsidRPr="006C64D1" w:rsidRDefault="00AE1AB7" w:rsidP="00270996">
      <w:pPr>
        <w:pStyle w:val="Sraopastraipa"/>
        <w:spacing w:after="0"/>
        <w:ind w:left="850" w:right="567"/>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 xml:space="preserve">Lietuvos kraštovaizdžio fiziomorfotopai </w:t>
      </w:r>
    </w:p>
    <w:p w:rsidR="00AE1AB7" w:rsidRPr="006C64D1" w:rsidRDefault="00270996" w:rsidP="00270996">
      <w:p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w:t>
      </w:r>
      <w:r w:rsidR="00AE1AB7" w:rsidRPr="006C64D1">
        <w:rPr>
          <w:rFonts w:ascii="Times New Roman" w:hAnsi="Times New Roman" w:cs="Times New Roman"/>
          <w:noProof/>
          <w:color w:val="000000" w:themeColor="text1"/>
          <w:sz w:val="24"/>
          <w:szCs w:val="24"/>
        </w:rPr>
        <w:t xml:space="preserve">Kraštovaizdžio </w:t>
      </w:r>
      <w:r w:rsidR="00BC2835" w:rsidRPr="006C64D1">
        <w:rPr>
          <w:rFonts w:ascii="Times New Roman" w:hAnsi="Times New Roman" w:cs="Times New Roman"/>
          <w:noProof/>
          <w:color w:val="000000" w:themeColor="text1"/>
          <w:sz w:val="24"/>
          <w:szCs w:val="24"/>
        </w:rPr>
        <w:t>p</w:t>
      </w:r>
      <w:r w:rsidR="00AE1AB7" w:rsidRPr="006C64D1">
        <w:rPr>
          <w:rFonts w:ascii="Times New Roman" w:hAnsi="Times New Roman" w:cs="Times New Roman"/>
          <w:noProof/>
          <w:color w:val="000000" w:themeColor="text1"/>
          <w:sz w:val="24"/>
          <w:szCs w:val="24"/>
        </w:rPr>
        <w:t xml:space="preserve">orajonio indeksas: </w:t>
      </w:r>
      <w:r w:rsidR="006E0E14" w:rsidRPr="006C64D1">
        <w:rPr>
          <w:rFonts w:ascii="Times New Roman" w:hAnsi="Times New Roman" w:cs="Times New Roman"/>
          <w:noProof/>
          <w:color w:val="000000" w:themeColor="text1"/>
          <w:sz w:val="24"/>
          <w:szCs w:val="24"/>
        </w:rPr>
        <w:t>L‘-s/u-b1/5</w:t>
      </w:r>
    </w:p>
    <w:p w:rsidR="008F1D37" w:rsidRPr="006C64D1" w:rsidRDefault="006E0E14" w:rsidP="00270996">
      <w:pPr>
        <w:spacing w:after="0"/>
        <w:ind w:left="850" w:right="567" w:firstLine="2"/>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L</w:t>
      </w:r>
      <w:r w:rsidR="00093D7A" w:rsidRPr="006C64D1">
        <w:rPr>
          <w:rFonts w:ascii="Times New Roman" w:hAnsi="Times New Roman" w:cs="Times New Roman"/>
          <w:noProof/>
          <w:color w:val="000000" w:themeColor="text1"/>
          <w:sz w:val="24"/>
          <w:szCs w:val="24"/>
        </w:rPr>
        <w:t xml:space="preserve">‘ - </w:t>
      </w:r>
      <w:r w:rsidRPr="006C64D1">
        <w:rPr>
          <w:rFonts w:ascii="Times New Roman" w:hAnsi="Times New Roman" w:cs="Times New Roman"/>
          <w:noProof/>
          <w:color w:val="000000" w:themeColor="text1"/>
          <w:sz w:val="24"/>
          <w:szCs w:val="24"/>
        </w:rPr>
        <w:t xml:space="preserve"> molingų lygumų kraštovaizdis;</w:t>
      </w:r>
    </w:p>
    <w:p w:rsidR="006E0E14" w:rsidRPr="006C64D1" w:rsidRDefault="006E0E14" w:rsidP="00270996">
      <w:p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u - uosis;</w:t>
      </w:r>
    </w:p>
    <w:p w:rsidR="006E0E14" w:rsidRPr="006C64D1" w:rsidRDefault="006E0E14" w:rsidP="00270996">
      <w:p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b1- baltalksnis;</w:t>
      </w:r>
    </w:p>
    <w:p w:rsidR="006E0E14" w:rsidRPr="006C64D1" w:rsidRDefault="006E0E14" w:rsidP="00270996">
      <w:pPr>
        <w:spacing w:after="0"/>
        <w:ind w:left="850"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5 – agrarinis mažai urbanizuotas kraštovaizdis;</w:t>
      </w:r>
    </w:p>
    <w:p w:rsidR="005E2723" w:rsidRPr="006C64D1" w:rsidRDefault="005E2723" w:rsidP="00270996">
      <w:pPr>
        <w:spacing w:after="0"/>
        <w:ind w:left="850" w:right="567"/>
        <w:jc w:val="both"/>
        <w:rPr>
          <w:rFonts w:ascii="Times New Roman" w:hAnsi="Times New Roman" w:cs="Times New Roman"/>
          <w:noProof/>
          <w:color w:val="000000" w:themeColor="text1"/>
          <w:sz w:val="24"/>
          <w:szCs w:val="24"/>
        </w:rPr>
      </w:pPr>
    </w:p>
    <w:p w:rsidR="006E0E14" w:rsidRPr="006C64D1" w:rsidRDefault="006E0E14" w:rsidP="00CC0FE5">
      <w:pPr>
        <w:spacing w:after="0"/>
        <w:ind w:left="851" w:right="567"/>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 xml:space="preserve">Lietuvos kraštovaizdžio vizualinė struktūra </w:t>
      </w:r>
    </w:p>
    <w:p w:rsidR="00093D7A" w:rsidRPr="006C64D1" w:rsidRDefault="00093D7A" w:rsidP="00CC0FE5">
      <w:p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Pamatinis vizualinės struktūros tipas – V0H3-c</w:t>
      </w:r>
    </w:p>
    <w:p w:rsidR="00093D7A" w:rsidRPr="006C64D1" w:rsidRDefault="00093D7A" w:rsidP="00CC0FE5">
      <w:p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lastRenderedPageBreak/>
        <w:t>V</w:t>
      </w:r>
      <w:r w:rsidR="007B22C8" w:rsidRPr="006C64D1">
        <w:rPr>
          <w:rFonts w:ascii="Times New Roman" w:hAnsi="Times New Roman" w:cs="Times New Roman"/>
          <w:noProof/>
          <w:color w:val="000000" w:themeColor="text1"/>
          <w:sz w:val="24"/>
          <w:szCs w:val="24"/>
        </w:rPr>
        <w:t xml:space="preserve">izualinis dominantiškumas – c. </w:t>
      </w:r>
    </w:p>
    <w:p w:rsidR="005E2723" w:rsidRPr="006C64D1" w:rsidRDefault="005E2723" w:rsidP="00CC0FE5">
      <w:pPr>
        <w:spacing w:after="0"/>
        <w:ind w:left="851" w:right="567"/>
        <w:jc w:val="both"/>
        <w:rPr>
          <w:rFonts w:ascii="Times New Roman" w:hAnsi="Times New Roman" w:cs="Times New Roman"/>
          <w:noProof/>
          <w:color w:val="000000" w:themeColor="text1"/>
          <w:sz w:val="24"/>
          <w:szCs w:val="24"/>
        </w:rPr>
      </w:pPr>
    </w:p>
    <w:p w:rsidR="00270996" w:rsidRPr="006C64D1" w:rsidRDefault="005E2723" w:rsidP="00CC0FE5">
      <w:p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w:t>
      </w:r>
      <w:r w:rsidR="00093D7A" w:rsidRPr="006C64D1">
        <w:rPr>
          <w:rFonts w:ascii="Times New Roman" w:hAnsi="Times New Roman" w:cs="Times New Roman"/>
          <w:noProof/>
          <w:color w:val="000000" w:themeColor="text1"/>
          <w:sz w:val="24"/>
          <w:szCs w:val="24"/>
        </w:rPr>
        <w:t>Lietuvos kraštovaizdžio biomorfotopai</w:t>
      </w:r>
    </w:p>
    <w:p w:rsidR="00093D7A" w:rsidRPr="006C64D1" w:rsidRDefault="00270996" w:rsidP="00CC0FE5">
      <w:pPr>
        <w:spacing w:after="0"/>
        <w:ind w:left="851" w:right="567"/>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 xml:space="preserve">  </w:t>
      </w:r>
      <w:r w:rsidRPr="006C64D1">
        <w:rPr>
          <w:rFonts w:ascii="Times New Roman" w:eastAsia="Times New Roman" w:hAnsi="Times New Roman" w:cs="Times New Roman"/>
          <w:b/>
          <w:noProof/>
          <w:sz w:val="24"/>
          <w:szCs w:val="24"/>
        </w:rPr>
        <w:t>8</w:t>
      </w:r>
      <w:r w:rsidR="00093D7A" w:rsidRPr="006C64D1">
        <w:rPr>
          <w:rFonts w:ascii="Times New Roman" w:eastAsia="Times New Roman" w:hAnsi="Times New Roman" w:cs="Times New Roman"/>
          <w:b/>
          <w:noProof/>
          <w:sz w:val="24"/>
          <w:szCs w:val="24"/>
        </w:rPr>
        <w:t xml:space="preserve"> lentelė.</w:t>
      </w:r>
      <w:r w:rsidR="00093D7A" w:rsidRPr="006C64D1">
        <w:rPr>
          <w:rFonts w:ascii="Times New Roman" w:eastAsia="Times New Roman" w:hAnsi="Times New Roman" w:cs="Times New Roman"/>
          <w:noProof/>
          <w:sz w:val="24"/>
          <w:szCs w:val="24"/>
        </w:rPr>
        <w:t xml:space="preserve"> </w:t>
      </w:r>
      <w:r w:rsidR="00093D7A" w:rsidRPr="006C64D1">
        <w:rPr>
          <w:rFonts w:ascii="Times New Roman" w:eastAsia="Times New Roman" w:hAnsi="Times New Roman" w:cs="Times New Roman"/>
          <w:noProof/>
        </w:rPr>
        <w:t>Vertikalioji biomorfotopų struktūra</w:t>
      </w: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60"/>
        <w:gridCol w:w="2551"/>
      </w:tblGrid>
      <w:tr w:rsidR="00093D7A" w:rsidRPr="006C64D1" w:rsidTr="00270996">
        <w:tc>
          <w:tcPr>
            <w:tcW w:w="4961" w:type="dxa"/>
            <w:shd w:val="clear" w:color="auto" w:fill="auto"/>
            <w:vAlign w:val="center"/>
          </w:tcPr>
          <w:p w:rsidR="00093D7A" w:rsidRPr="006C64D1" w:rsidRDefault="00093D7A" w:rsidP="00270996">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Plotu vyraujantys (&gt;50%) kraštovaizdžio biomorfostruktūros elementai</w:t>
            </w:r>
          </w:p>
        </w:tc>
        <w:tc>
          <w:tcPr>
            <w:tcW w:w="1560" w:type="dxa"/>
            <w:shd w:val="clear" w:color="auto" w:fill="auto"/>
            <w:vAlign w:val="center"/>
          </w:tcPr>
          <w:p w:rsidR="00093D7A" w:rsidRPr="006C64D1" w:rsidRDefault="00093D7A" w:rsidP="00270996">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Aukšis</w:t>
            </w:r>
          </w:p>
        </w:tc>
        <w:tc>
          <w:tcPr>
            <w:tcW w:w="2551" w:type="dxa"/>
            <w:shd w:val="clear" w:color="auto" w:fill="auto"/>
            <w:vAlign w:val="center"/>
          </w:tcPr>
          <w:p w:rsidR="00093D7A" w:rsidRPr="006C64D1" w:rsidRDefault="00093D7A" w:rsidP="00270996">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Kontrastingumas</w:t>
            </w:r>
          </w:p>
        </w:tc>
      </w:tr>
      <w:tr w:rsidR="00093D7A" w:rsidRPr="006C64D1" w:rsidTr="00270996">
        <w:tc>
          <w:tcPr>
            <w:tcW w:w="4961" w:type="dxa"/>
            <w:shd w:val="clear" w:color="auto" w:fill="auto"/>
            <w:vAlign w:val="center"/>
          </w:tcPr>
          <w:p w:rsidR="00093D7A" w:rsidRPr="006C64D1" w:rsidRDefault="00093D7A" w:rsidP="00270996">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Agrokompleksai ir/arba pelkės (miškų plotai &lt;500 ha)</w:t>
            </w:r>
          </w:p>
        </w:tc>
        <w:tc>
          <w:tcPr>
            <w:tcW w:w="1560" w:type="dxa"/>
            <w:shd w:val="clear" w:color="auto" w:fill="auto"/>
            <w:vAlign w:val="center"/>
          </w:tcPr>
          <w:p w:rsidR="00093D7A" w:rsidRPr="006C64D1" w:rsidRDefault="00093D7A" w:rsidP="00270996">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Pereinamasis</w:t>
            </w:r>
          </w:p>
        </w:tc>
        <w:tc>
          <w:tcPr>
            <w:tcW w:w="2551" w:type="dxa"/>
            <w:shd w:val="clear" w:color="auto" w:fill="auto"/>
            <w:vAlign w:val="center"/>
          </w:tcPr>
          <w:p w:rsidR="00093D7A" w:rsidRPr="006C64D1" w:rsidRDefault="00602596" w:rsidP="00270996">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Vidutinis</w:t>
            </w:r>
          </w:p>
        </w:tc>
      </w:tr>
    </w:tbl>
    <w:p w:rsidR="007B22C8" w:rsidRPr="006C64D1" w:rsidRDefault="00602596" w:rsidP="00CC0FE5">
      <w:pPr>
        <w:spacing w:after="0"/>
        <w:ind w:left="1298"/>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Horizontalioji biomorfotopų struktūra – porėtas foninis</w:t>
      </w:r>
      <w:r w:rsidR="005E2723" w:rsidRPr="006C64D1">
        <w:rPr>
          <w:rFonts w:ascii="Times New Roman" w:hAnsi="Times New Roman" w:cs="Times New Roman"/>
          <w:noProof/>
          <w:color w:val="000000" w:themeColor="text1"/>
          <w:sz w:val="24"/>
          <w:szCs w:val="24"/>
        </w:rPr>
        <w:t xml:space="preserve">. </w:t>
      </w:r>
    </w:p>
    <w:p w:rsidR="00CC0FE5" w:rsidRDefault="00CC0FE5" w:rsidP="00CC0FE5">
      <w:pPr>
        <w:spacing w:after="0"/>
        <w:ind w:left="1298"/>
        <w:jc w:val="both"/>
        <w:rPr>
          <w:rFonts w:ascii="Times New Roman" w:hAnsi="Times New Roman" w:cs="Times New Roman"/>
          <w:i/>
          <w:noProof/>
          <w:color w:val="000000" w:themeColor="text1"/>
          <w:sz w:val="24"/>
          <w:szCs w:val="24"/>
        </w:rPr>
      </w:pPr>
    </w:p>
    <w:p w:rsidR="000A4DC4" w:rsidRPr="006C64D1" w:rsidRDefault="00D11715" w:rsidP="00CC0FE5">
      <w:pPr>
        <w:spacing w:after="0"/>
        <w:ind w:left="1298"/>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Lietuvos kraštovaizdžio technomorfotopai</w:t>
      </w:r>
    </w:p>
    <w:p w:rsidR="00D11715" w:rsidRPr="006C64D1" w:rsidRDefault="000A4DC4" w:rsidP="00CC0FE5">
      <w:pPr>
        <w:spacing w:after="0"/>
        <w:ind w:left="1298"/>
        <w:jc w:val="both"/>
        <w:rPr>
          <w:rFonts w:ascii="Times New Roman" w:hAnsi="Times New Roman" w:cs="Times New Roman"/>
          <w:noProof/>
          <w:color w:val="000000" w:themeColor="text1"/>
          <w:u w:val="single"/>
        </w:rPr>
      </w:pPr>
      <w:r w:rsidRPr="006C64D1">
        <w:rPr>
          <w:rFonts w:ascii="Times New Roman" w:hAnsi="Times New Roman" w:cs="Times New Roman"/>
          <w:b/>
          <w:noProof/>
          <w:color w:val="000000" w:themeColor="text1"/>
          <w:sz w:val="24"/>
          <w:szCs w:val="24"/>
        </w:rPr>
        <w:t>9</w:t>
      </w:r>
      <w:r w:rsidR="00D11715" w:rsidRPr="006C64D1">
        <w:rPr>
          <w:rFonts w:ascii="Times New Roman" w:hAnsi="Times New Roman" w:cs="Times New Roman"/>
          <w:b/>
          <w:noProof/>
          <w:color w:val="000000" w:themeColor="text1"/>
          <w:sz w:val="24"/>
          <w:szCs w:val="24"/>
        </w:rPr>
        <w:t xml:space="preserve"> lentelė. </w:t>
      </w:r>
      <w:r w:rsidR="00D11715" w:rsidRPr="006C64D1">
        <w:rPr>
          <w:rFonts w:ascii="Times New Roman" w:hAnsi="Times New Roman" w:cs="Times New Roman"/>
          <w:noProof/>
          <w:color w:val="000000" w:themeColor="text1"/>
        </w:rPr>
        <w:t xml:space="preserve">Duomenys iš Lietuvos kraštovaizdžio technomorfotopų žemėlapio </w:t>
      </w: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636"/>
        <w:gridCol w:w="3402"/>
      </w:tblGrid>
      <w:tr w:rsidR="00D11715" w:rsidRPr="006C64D1" w:rsidTr="00D11715">
        <w:tc>
          <w:tcPr>
            <w:tcW w:w="3034" w:type="dxa"/>
            <w:shd w:val="clear" w:color="auto" w:fill="auto"/>
            <w:vAlign w:val="center"/>
          </w:tcPr>
          <w:p w:rsidR="00D11715" w:rsidRPr="006C64D1" w:rsidRDefault="00D11715" w:rsidP="00D1171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Plotinės technogenizacijos tipas</w:t>
            </w:r>
          </w:p>
        </w:tc>
        <w:tc>
          <w:tcPr>
            <w:tcW w:w="2636" w:type="dxa"/>
            <w:shd w:val="clear" w:color="auto" w:fill="auto"/>
            <w:vAlign w:val="center"/>
          </w:tcPr>
          <w:p w:rsidR="00D11715" w:rsidRPr="006C64D1" w:rsidRDefault="00D11715" w:rsidP="00D1171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Infrastruktūros tinklo tankumas, km/km</w:t>
            </w:r>
            <w:r w:rsidRPr="006C64D1">
              <w:rPr>
                <w:rFonts w:ascii="Times New Roman" w:eastAsia="Times New Roman" w:hAnsi="Times New Roman" w:cs="Times New Roman"/>
                <w:noProof/>
                <w:sz w:val="24"/>
                <w:szCs w:val="24"/>
                <w:vertAlign w:val="superscript"/>
              </w:rPr>
              <w:t>2</w:t>
            </w:r>
          </w:p>
        </w:tc>
        <w:tc>
          <w:tcPr>
            <w:tcW w:w="3402" w:type="dxa"/>
            <w:shd w:val="clear" w:color="auto" w:fill="auto"/>
            <w:vAlign w:val="center"/>
          </w:tcPr>
          <w:p w:rsidR="00D11715" w:rsidRPr="006C64D1" w:rsidRDefault="00D11715" w:rsidP="00D1171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Technomorfotopo urbanistinės struktūros tipas</w:t>
            </w:r>
          </w:p>
        </w:tc>
      </w:tr>
      <w:tr w:rsidR="00D11715" w:rsidRPr="006C64D1" w:rsidTr="0074457F">
        <w:trPr>
          <w:trHeight w:val="302"/>
        </w:trPr>
        <w:tc>
          <w:tcPr>
            <w:tcW w:w="3034" w:type="dxa"/>
            <w:shd w:val="clear" w:color="auto" w:fill="auto"/>
            <w:vAlign w:val="center"/>
          </w:tcPr>
          <w:p w:rsidR="00D11715" w:rsidRPr="006C64D1" w:rsidRDefault="0074457F" w:rsidP="00D1171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Vienkiemių agrarinė </w:t>
            </w:r>
          </w:p>
        </w:tc>
        <w:tc>
          <w:tcPr>
            <w:tcW w:w="2636" w:type="dxa"/>
            <w:shd w:val="clear" w:color="auto" w:fill="auto"/>
            <w:vAlign w:val="center"/>
          </w:tcPr>
          <w:p w:rsidR="00D11715" w:rsidRPr="006C64D1" w:rsidRDefault="0074457F" w:rsidP="00D1171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1,0</w:t>
            </w:r>
            <w:r w:rsidR="00D11715" w:rsidRPr="006C64D1">
              <w:rPr>
                <w:rFonts w:ascii="Times New Roman" w:eastAsia="Times New Roman" w:hAnsi="Times New Roman" w:cs="Times New Roman"/>
                <w:noProof/>
                <w:sz w:val="24"/>
                <w:szCs w:val="24"/>
              </w:rPr>
              <w:t xml:space="preserve">01 – </w:t>
            </w:r>
            <w:r w:rsidRPr="006C64D1">
              <w:rPr>
                <w:rFonts w:ascii="Times New Roman" w:eastAsia="Times New Roman" w:hAnsi="Times New Roman" w:cs="Times New Roman"/>
                <w:noProof/>
                <w:sz w:val="24"/>
                <w:szCs w:val="24"/>
              </w:rPr>
              <w:t>1,500</w:t>
            </w:r>
          </w:p>
        </w:tc>
        <w:tc>
          <w:tcPr>
            <w:tcW w:w="3402" w:type="dxa"/>
            <w:shd w:val="clear" w:color="auto" w:fill="auto"/>
            <w:vAlign w:val="center"/>
          </w:tcPr>
          <w:p w:rsidR="00D11715" w:rsidRPr="006C64D1" w:rsidRDefault="0074457F" w:rsidP="00D11715">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Ašinis </w:t>
            </w:r>
          </w:p>
        </w:tc>
      </w:tr>
    </w:tbl>
    <w:p w:rsidR="00CD2186" w:rsidRPr="006C64D1" w:rsidRDefault="00CD2186" w:rsidP="00CC0FE5">
      <w:pPr>
        <w:spacing w:after="0"/>
        <w:ind w:left="1298"/>
        <w:jc w:val="both"/>
        <w:rPr>
          <w:rFonts w:ascii="Times New Roman" w:hAnsi="Times New Roman" w:cs="Times New Roman"/>
          <w:noProof/>
          <w:color w:val="000000" w:themeColor="text1"/>
          <w:sz w:val="24"/>
          <w:szCs w:val="24"/>
        </w:rPr>
      </w:pPr>
    </w:p>
    <w:p w:rsidR="00F366D9" w:rsidRPr="006C64D1" w:rsidRDefault="00F366D9" w:rsidP="00CC0FE5">
      <w:pPr>
        <w:spacing w:after="0"/>
        <w:ind w:left="1298"/>
        <w:jc w:val="both"/>
        <w:rPr>
          <w:rFonts w:ascii="Times New Roman" w:hAnsi="Times New Roman" w:cs="Times New Roman"/>
          <w:i/>
          <w:noProof/>
          <w:color w:val="000000" w:themeColor="text1"/>
          <w:sz w:val="24"/>
          <w:szCs w:val="24"/>
        </w:rPr>
      </w:pPr>
      <w:r w:rsidRPr="006C64D1">
        <w:rPr>
          <w:rFonts w:ascii="Times New Roman" w:hAnsi="Times New Roman" w:cs="Times New Roman"/>
          <w:i/>
          <w:noProof/>
          <w:color w:val="000000" w:themeColor="text1"/>
          <w:sz w:val="24"/>
          <w:szCs w:val="24"/>
        </w:rPr>
        <w:t>Lietuvos kraštovaizdžio geocheminės toposistemos</w:t>
      </w:r>
    </w:p>
    <w:p w:rsidR="00F366D9" w:rsidRPr="006C64D1" w:rsidRDefault="000A4DC4" w:rsidP="00CC0FE5">
      <w:pPr>
        <w:spacing w:after="0"/>
        <w:ind w:left="1298"/>
        <w:jc w:val="both"/>
        <w:rPr>
          <w:rFonts w:ascii="Times New Roman" w:hAnsi="Times New Roman" w:cs="Times New Roman"/>
          <w:noProof/>
          <w:color w:val="000000" w:themeColor="text1"/>
          <w:sz w:val="24"/>
          <w:szCs w:val="24"/>
        </w:rPr>
      </w:pPr>
      <w:r w:rsidRPr="006C64D1">
        <w:rPr>
          <w:rFonts w:ascii="Times New Roman" w:hAnsi="Times New Roman" w:cs="Times New Roman"/>
          <w:b/>
          <w:noProof/>
          <w:color w:val="000000" w:themeColor="text1"/>
          <w:sz w:val="24"/>
          <w:szCs w:val="24"/>
        </w:rPr>
        <w:t>10</w:t>
      </w:r>
      <w:r w:rsidR="00F366D9" w:rsidRPr="006C64D1">
        <w:rPr>
          <w:rFonts w:ascii="Times New Roman" w:hAnsi="Times New Roman" w:cs="Times New Roman"/>
          <w:b/>
          <w:noProof/>
          <w:color w:val="000000" w:themeColor="text1"/>
          <w:sz w:val="24"/>
          <w:szCs w:val="24"/>
        </w:rPr>
        <w:t xml:space="preserve"> lentelė. </w:t>
      </w:r>
      <w:r w:rsidR="00F366D9" w:rsidRPr="006C64D1">
        <w:rPr>
          <w:rFonts w:ascii="Times New Roman" w:hAnsi="Times New Roman" w:cs="Times New Roman"/>
          <w:noProof/>
          <w:color w:val="000000" w:themeColor="text1"/>
          <w:sz w:val="24"/>
          <w:szCs w:val="24"/>
        </w:rPr>
        <w:t>Du</w:t>
      </w:r>
      <w:r w:rsidR="00F366D9" w:rsidRPr="006C64D1">
        <w:rPr>
          <w:rFonts w:ascii="Times New Roman" w:hAnsi="Times New Roman" w:cs="Times New Roman"/>
          <w:noProof/>
          <w:color w:val="000000" w:themeColor="text1"/>
        </w:rPr>
        <w:t xml:space="preserve">omenys iš Lietuvos kraštovaizdžio geocheminės toposistemos žemėlapio </w:t>
      </w: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95"/>
      </w:tblGrid>
      <w:tr w:rsidR="00F366D9" w:rsidRPr="006C64D1" w:rsidTr="00F366D9">
        <w:tc>
          <w:tcPr>
            <w:tcW w:w="4677" w:type="dxa"/>
            <w:shd w:val="clear" w:color="auto" w:fill="auto"/>
            <w:vAlign w:val="center"/>
          </w:tcPr>
          <w:p w:rsidR="00F366D9" w:rsidRPr="006C64D1" w:rsidRDefault="00F366D9" w:rsidP="00F366D9">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Toposistemos buferiškumo laipsnis</w:t>
            </w:r>
          </w:p>
        </w:tc>
        <w:tc>
          <w:tcPr>
            <w:tcW w:w="4395" w:type="dxa"/>
            <w:shd w:val="clear" w:color="auto" w:fill="auto"/>
            <w:vAlign w:val="center"/>
          </w:tcPr>
          <w:p w:rsidR="00F366D9" w:rsidRPr="006C64D1" w:rsidRDefault="00F366D9" w:rsidP="00F366D9">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Toposistemos migracinės struktūros tipas</w:t>
            </w:r>
          </w:p>
        </w:tc>
      </w:tr>
      <w:tr w:rsidR="00F366D9" w:rsidRPr="006C64D1" w:rsidTr="00F366D9">
        <w:tc>
          <w:tcPr>
            <w:tcW w:w="4677" w:type="dxa"/>
            <w:shd w:val="clear" w:color="auto" w:fill="auto"/>
            <w:vAlign w:val="center"/>
          </w:tcPr>
          <w:p w:rsidR="00F366D9" w:rsidRPr="006C64D1" w:rsidRDefault="00F366D9" w:rsidP="00F366D9">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Didelis </w:t>
            </w:r>
          </w:p>
        </w:tc>
        <w:tc>
          <w:tcPr>
            <w:tcW w:w="4395" w:type="dxa"/>
            <w:shd w:val="clear" w:color="auto" w:fill="auto"/>
            <w:vAlign w:val="center"/>
          </w:tcPr>
          <w:p w:rsidR="00F366D9" w:rsidRPr="006C64D1" w:rsidRDefault="00F366D9" w:rsidP="00F366D9">
            <w:pPr>
              <w:spacing w:before="100" w:beforeAutospacing="1" w:after="100" w:afterAutospacing="1" w:line="240" w:lineRule="auto"/>
              <w:jc w:val="center"/>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Sąlyginai išsklaidančios</w:t>
            </w:r>
          </w:p>
        </w:tc>
      </w:tr>
    </w:tbl>
    <w:p w:rsidR="005E2723" w:rsidRPr="006C64D1" w:rsidRDefault="005E2723" w:rsidP="00CC0FE5">
      <w:pPr>
        <w:spacing w:after="0"/>
        <w:ind w:right="567"/>
        <w:jc w:val="both"/>
        <w:rPr>
          <w:rFonts w:ascii="Times New Roman" w:hAnsi="Times New Roman" w:cs="Times New Roman"/>
          <w:noProof/>
          <w:color w:val="000000" w:themeColor="text1"/>
          <w:sz w:val="24"/>
          <w:szCs w:val="24"/>
          <w:u w:val="single"/>
        </w:rPr>
      </w:pPr>
    </w:p>
    <w:p w:rsidR="000A4DC4" w:rsidRPr="006C64D1" w:rsidRDefault="00312331" w:rsidP="000A4DC4">
      <w:pPr>
        <w:pStyle w:val="Sraopastraipa"/>
        <w:numPr>
          <w:ilvl w:val="0"/>
          <w:numId w:val="13"/>
        </w:numPr>
        <w:spacing w:before="100" w:beforeAutospacing="1" w:after="100" w:afterAutospacing="1"/>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Informacija apie saugomas teritorijas (pvz., draustiniai, parkai ir kt.), įskaitant Europos ekologinio tinklo „Natura 2000“ teritorijas, kurios registruojamos STK (Saugomų teritorijų valstybės kadastras) duomenų bazėje (http://stk.vstt.lt) ir šių teritorijų atstumus nuo planuojamos ūkinės veiklos vietos (objekto ar sklypo, kai toks suformuotas, ribos). Pridedama Valstybinės saugomų teritorijos tarnybos prie Aplinkos ministerijos Poveikio reikšmingumo „Natura 2000“ teritorijoms išvada, jeigu tokia išvada reikalinga pagal teisės aktų reikalavimus.</w:t>
      </w:r>
    </w:p>
    <w:p w:rsidR="00107F53" w:rsidRPr="006C64D1" w:rsidRDefault="000A4DC4" w:rsidP="006C526C">
      <w:pPr>
        <w:spacing w:before="100" w:beforeAutospacing="1" w:after="100" w:afterAutospacing="1"/>
        <w:ind w:left="490"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b/>
      </w:r>
      <w:r w:rsidR="00281122" w:rsidRPr="006C64D1">
        <w:rPr>
          <w:rFonts w:ascii="Times New Roman" w:hAnsi="Times New Roman" w:cs="Times New Roman"/>
          <w:noProof/>
          <w:color w:val="000000" w:themeColor="text1"/>
          <w:sz w:val="24"/>
          <w:szCs w:val="24"/>
        </w:rPr>
        <w:t>Saugomų teritorijų valstybės kadastro duomenimis, UAB ,,AUTODINAMA“ vykdomai ir planuojamai išplėsti ūkinės</w:t>
      </w:r>
      <w:r w:rsidR="00BC0749" w:rsidRPr="006C64D1">
        <w:rPr>
          <w:rFonts w:ascii="Times New Roman" w:hAnsi="Times New Roman" w:cs="Times New Roman"/>
          <w:noProof/>
          <w:color w:val="000000" w:themeColor="text1"/>
          <w:sz w:val="24"/>
          <w:szCs w:val="24"/>
        </w:rPr>
        <w:t xml:space="preserve"> </w:t>
      </w:r>
      <w:r w:rsidR="00281122" w:rsidRPr="006C64D1">
        <w:rPr>
          <w:rFonts w:ascii="Times New Roman" w:hAnsi="Times New Roman" w:cs="Times New Roman"/>
          <w:noProof/>
          <w:color w:val="000000" w:themeColor="text1"/>
          <w:sz w:val="24"/>
          <w:szCs w:val="24"/>
        </w:rPr>
        <w:t xml:space="preserve">veiklos </w:t>
      </w:r>
    </w:p>
    <w:p w:rsidR="000A4DC4" w:rsidRPr="006C64D1" w:rsidRDefault="00281122" w:rsidP="006C526C">
      <w:pPr>
        <w:spacing w:before="100" w:beforeAutospacing="1" w:after="100" w:afterAutospacing="1"/>
        <w:ind w:left="490"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lastRenderedPageBreak/>
        <w:t xml:space="preserve">vietai artimiausios saugomos teritorijos yra Statkūnų botaninis draustinis, nutolęs apie 5,62 km į šiaurės rytų pusę. Artimiausia </w:t>
      </w:r>
      <w:r w:rsidRPr="006C64D1">
        <w:rPr>
          <w:rFonts w:ascii="Times New Roman" w:hAnsi="Times New Roman" w:cs="Times New Roman"/>
          <w:i/>
          <w:noProof/>
          <w:color w:val="000000" w:themeColor="text1"/>
          <w:sz w:val="24"/>
          <w:szCs w:val="24"/>
        </w:rPr>
        <w:t xml:space="preserve">Natura 2000 </w:t>
      </w:r>
      <w:r w:rsidRPr="006C64D1">
        <w:rPr>
          <w:rFonts w:ascii="Times New Roman" w:hAnsi="Times New Roman" w:cs="Times New Roman"/>
          <w:noProof/>
          <w:color w:val="000000" w:themeColor="text1"/>
          <w:sz w:val="24"/>
          <w:szCs w:val="24"/>
        </w:rPr>
        <w:t xml:space="preserve">teritorija yra Žagarės miškas, nutolęs nuo vykdomos ir planuojamos ūkinės veiklos vietos apie 22,19 km į šiaurės vakarus. </w:t>
      </w:r>
    </w:p>
    <w:p w:rsidR="0086094F" w:rsidRPr="006C64D1" w:rsidRDefault="0086094F" w:rsidP="000A4DC4">
      <w:pPr>
        <w:pStyle w:val="Sraopastraipa"/>
        <w:ind w:left="850" w:right="567"/>
        <w:jc w:val="both"/>
        <w:rPr>
          <w:rFonts w:ascii="Times New Roman" w:hAnsi="Times New Roman" w:cs="Times New Roman"/>
          <w:noProof/>
          <w:color w:val="000000" w:themeColor="text1"/>
          <w:sz w:val="24"/>
          <w:szCs w:val="24"/>
        </w:rPr>
      </w:pPr>
    </w:p>
    <w:p w:rsidR="00107F53" w:rsidRPr="006C64D1" w:rsidRDefault="00107F53" w:rsidP="000A4DC4">
      <w:pPr>
        <w:pStyle w:val="Sraopastraipa"/>
        <w:ind w:left="850" w:right="567"/>
        <w:jc w:val="both"/>
        <w:rPr>
          <w:rFonts w:ascii="Times New Roman" w:hAnsi="Times New Roman" w:cs="Times New Roman"/>
          <w:noProof/>
          <w:color w:val="000000" w:themeColor="text1"/>
          <w:sz w:val="24"/>
          <w:szCs w:val="24"/>
        </w:rPr>
      </w:pPr>
    </w:p>
    <w:p w:rsidR="00107F53" w:rsidRPr="006C64D1" w:rsidRDefault="00107F53" w:rsidP="000A4DC4">
      <w:pPr>
        <w:pStyle w:val="Sraopastraipa"/>
        <w:ind w:left="850" w:right="567"/>
        <w:jc w:val="both"/>
        <w:rPr>
          <w:rFonts w:ascii="Times New Roman" w:hAnsi="Times New Roman" w:cs="Times New Roman"/>
          <w:noProof/>
          <w:color w:val="000000" w:themeColor="text1"/>
          <w:sz w:val="24"/>
          <w:szCs w:val="24"/>
        </w:rPr>
      </w:pPr>
    </w:p>
    <w:p w:rsidR="000A4DC4" w:rsidRPr="006C64D1" w:rsidRDefault="0043237A" w:rsidP="000A4DC4">
      <w:pPr>
        <w:pStyle w:val="Sraopastraipa"/>
        <w:numPr>
          <w:ilvl w:val="0"/>
          <w:numId w:val="13"/>
        </w:numPr>
        <w:spacing w:before="100" w:beforeAutospacing="1" w:after="100" w:afterAutospacing="1"/>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 xml:space="preserve">Informacija apie biotopus – miškus, jų paskirtį ir apsaugos režimą; pievas, pelkes, vandens telkinius ir jų apsaugos zonas, juostas, jūros aplinką ir kt.; biotopų buveinėse esančias saugomas rūšis, jų augavietes ir radavietes, kurių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5A1B6E" w:rsidRPr="006C64D1" w:rsidRDefault="000A4DC4" w:rsidP="00BF29E3">
      <w:pPr>
        <w:spacing w:before="100" w:beforeAutospacing="1" w:after="100" w:afterAutospacing="1"/>
        <w:ind w:left="490"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noProof/>
          <w:color w:val="000000" w:themeColor="text1"/>
          <w:sz w:val="24"/>
          <w:szCs w:val="24"/>
        </w:rPr>
        <w:tab/>
      </w:r>
      <w:r w:rsidR="0043237A" w:rsidRPr="006C64D1">
        <w:rPr>
          <w:rFonts w:ascii="Times New Roman" w:hAnsi="Times New Roman" w:cs="Times New Roman"/>
          <w:noProof/>
          <w:color w:val="000000" w:themeColor="text1"/>
          <w:sz w:val="24"/>
          <w:szCs w:val="24"/>
        </w:rPr>
        <w:t>SRIS duomenų bazės duomenimis, UAB ,,AUTODINAMA“ esamos ir planuojamos išplėsti ūkinės veiklos vieta nepatenka į miškų, pievų, pelkių vandens telkinių apsaugos zonas ar juostas, artimiausias miškas – Statkūnų miškas, nutolęs nuo vykdomos ūkinės veiklos apie 5,62 km į šiaurės rytų pusę. Saugomų rūšių augaviečių ir radaviečių nagrinėj</w:t>
      </w:r>
      <w:r w:rsidR="00BF29E3">
        <w:rPr>
          <w:rFonts w:ascii="Times New Roman" w:hAnsi="Times New Roman" w:cs="Times New Roman"/>
          <w:noProof/>
          <w:color w:val="000000" w:themeColor="text1"/>
          <w:sz w:val="24"/>
          <w:szCs w:val="24"/>
        </w:rPr>
        <w:t xml:space="preserve">amoje teritorijoje nepažymėta. </w:t>
      </w:r>
    </w:p>
    <w:p w:rsidR="000A4DC4" w:rsidRPr="006C64D1" w:rsidRDefault="005A1B6E" w:rsidP="000A4DC4">
      <w:pPr>
        <w:pStyle w:val="Sraopastraipa"/>
        <w:numPr>
          <w:ilvl w:val="0"/>
          <w:numId w:val="13"/>
        </w:numPr>
        <w:spacing w:before="100" w:beforeAutospacing="1" w:after="100" w:afterAutospacing="1"/>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Informacija apie jautrias aplinkos apsaugos požiūriu teritorijas – vandens pakrančių zonas, potvynių zonas, karstinį regioną, gėlo ir mineralinio vandens vandenvietes, jų apsaugos zonas ir juostas ir pan. </w:t>
      </w:r>
    </w:p>
    <w:p w:rsidR="00BC0749" w:rsidRPr="006C64D1" w:rsidRDefault="000A4DC4" w:rsidP="000A4DC4">
      <w:pPr>
        <w:spacing w:before="100" w:beforeAutospacing="1" w:after="100" w:afterAutospacing="1"/>
        <w:ind w:left="850" w:right="567"/>
        <w:jc w:val="both"/>
        <w:rPr>
          <w:rFonts w:ascii="Times New Roman" w:eastAsia="Times New Roman" w:hAnsi="Times New Roman" w:cs="Times New Roman"/>
          <w:b/>
          <w:noProof/>
          <w:sz w:val="24"/>
          <w:szCs w:val="24"/>
        </w:rPr>
      </w:pPr>
      <w:r w:rsidRPr="006C64D1">
        <w:rPr>
          <w:rFonts w:ascii="Times New Roman" w:hAnsi="Times New Roman" w:cs="Times New Roman"/>
          <w:noProof/>
          <w:color w:val="000000" w:themeColor="text1"/>
          <w:sz w:val="24"/>
          <w:szCs w:val="24"/>
        </w:rPr>
        <w:tab/>
      </w:r>
      <w:r w:rsidR="008A29F7" w:rsidRPr="006C64D1">
        <w:rPr>
          <w:rFonts w:ascii="Times New Roman" w:hAnsi="Times New Roman" w:cs="Times New Roman"/>
          <w:noProof/>
          <w:color w:val="000000" w:themeColor="text1"/>
          <w:sz w:val="24"/>
          <w:szCs w:val="24"/>
        </w:rPr>
        <w:t>Šalia nagrinėjamos teritorijos yra vienas 0,025 km² ploto Kalnelio tve</w:t>
      </w:r>
      <w:r w:rsidR="00BC0749" w:rsidRPr="006C64D1">
        <w:rPr>
          <w:rFonts w:ascii="Times New Roman" w:hAnsi="Times New Roman" w:cs="Times New Roman"/>
          <w:noProof/>
          <w:color w:val="000000" w:themeColor="text1"/>
          <w:sz w:val="24"/>
          <w:szCs w:val="24"/>
        </w:rPr>
        <w:t>n</w:t>
      </w:r>
      <w:r w:rsidR="008A29F7" w:rsidRPr="006C64D1">
        <w:rPr>
          <w:rFonts w:ascii="Times New Roman" w:hAnsi="Times New Roman" w:cs="Times New Roman"/>
          <w:noProof/>
          <w:color w:val="000000" w:themeColor="text1"/>
          <w:sz w:val="24"/>
          <w:szCs w:val="24"/>
        </w:rPr>
        <w:t xml:space="preserve">kinys, nutolęs nuo vykdomos ir planuojamos išplėsti ūkinės veiklos apie 2 km į pietvakarius. </w:t>
      </w:r>
      <w:r w:rsidR="00FD0648" w:rsidRPr="006C64D1">
        <w:rPr>
          <w:rFonts w:ascii="Times New Roman" w:hAnsi="Times New Roman" w:cs="Times New Roman"/>
          <w:noProof/>
          <w:color w:val="000000" w:themeColor="text1"/>
          <w:sz w:val="24"/>
          <w:szCs w:val="24"/>
        </w:rPr>
        <w:t xml:space="preserve">Kiti du tvenkiniai – Joniškio I tvenkinys (plotas – 0,095 km²) ir Joniškio II tvenkinys (plotas – 0,063 km²) yra nutolę nuo nagrinėjamos teritorijos apytiksliai </w:t>
      </w:r>
      <w:r w:rsidRPr="006C64D1">
        <w:rPr>
          <w:rFonts w:ascii="Times New Roman" w:hAnsi="Times New Roman" w:cs="Times New Roman"/>
          <w:noProof/>
          <w:color w:val="000000" w:themeColor="text1"/>
          <w:sz w:val="24"/>
          <w:szCs w:val="24"/>
        </w:rPr>
        <w:t xml:space="preserve">2 km į rytų pusę. </w:t>
      </w:r>
      <w:r w:rsidR="00017824" w:rsidRPr="006C64D1">
        <w:rPr>
          <w:rFonts w:ascii="Times New Roman" w:hAnsi="Times New Roman" w:cs="Times New Roman"/>
          <w:noProof/>
          <w:color w:val="000000" w:themeColor="text1"/>
          <w:sz w:val="24"/>
          <w:szCs w:val="24"/>
        </w:rPr>
        <w:t>Nuo nagrinėjamos teritorijos 200 m atstumu yra nutolusi Sidabros upė, jos apsaugos juosta plačiausioje vietoje siekia apie 220 m. LR upių, ežerų ir tvenkinių kadastro duomenimis, tvenkiniai nepatenka į vandens telkinių pakraščių apsaugos juostas ir zonas.</w:t>
      </w:r>
      <w:r w:rsidR="00CC08BB" w:rsidRPr="006C64D1">
        <w:rPr>
          <w:rFonts w:ascii="Times New Roman" w:hAnsi="Times New Roman" w:cs="Times New Roman"/>
          <w:noProof/>
          <w:color w:val="000000" w:themeColor="text1"/>
          <w:sz w:val="24"/>
          <w:szCs w:val="24"/>
        </w:rPr>
        <w:t xml:space="preserve"> </w:t>
      </w:r>
      <w:r w:rsidR="00017824" w:rsidRPr="006C64D1">
        <w:rPr>
          <w:rFonts w:ascii="Times New Roman" w:hAnsi="Times New Roman" w:cs="Times New Roman"/>
          <w:noProof/>
          <w:color w:val="000000" w:themeColor="text1"/>
          <w:sz w:val="24"/>
          <w:szCs w:val="24"/>
        </w:rPr>
        <w:t>Potvynių zonų, karstinio regiono, gėlo ir mineralinio vandens vandenviečių nagrinėjamoje teritorijoje nėra.</w:t>
      </w:r>
    </w:p>
    <w:p w:rsidR="000A4DC4" w:rsidRPr="006C64D1" w:rsidRDefault="009A1693" w:rsidP="000A4DC4">
      <w:pPr>
        <w:pStyle w:val="Sraopastraipa"/>
        <w:numPr>
          <w:ilvl w:val="0"/>
          <w:numId w:val="13"/>
        </w:numPr>
        <w:spacing w:before="100" w:beforeAutospacing="1" w:after="100" w:afterAutospacing="1" w:line="240" w:lineRule="auto"/>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Informacija apie teritorijos taršą praeityje (teritorijos, kuriose jau buvo nesilaikoma projektui taikomų aplinkos kokybės normų), jei tokie duomenys turimi.</w:t>
      </w:r>
    </w:p>
    <w:p w:rsidR="009A1693" w:rsidRPr="006C64D1" w:rsidRDefault="000A4DC4" w:rsidP="006C526C">
      <w:pPr>
        <w:spacing w:before="100" w:beforeAutospacing="1" w:after="100" w:afterAutospacing="1" w:line="240" w:lineRule="auto"/>
        <w:ind w:left="490" w:right="567"/>
        <w:jc w:val="both"/>
        <w:rPr>
          <w:rFonts w:ascii="Times New Roman" w:eastAsia="Times New Roman" w:hAnsi="Times New Roman"/>
          <w:b/>
          <w:noProof/>
          <w:sz w:val="24"/>
          <w:szCs w:val="24"/>
        </w:rPr>
      </w:pPr>
      <w:r w:rsidRPr="006C64D1">
        <w:rPr>
          <w:rFonts w:ascii="Times New Roman" w:hAnsi="Times New Roman" w:cs="Times New Roman"/>
          <w:noProof/>
          <w:color w:val="000000" w:themeColor="text1"/>
          <w:sz w:val="24"/>
          <w:szCs w:val="24"/>
        </w:rPr>
        <w:lastRenderedPageBreak/>
        <w:tab/>
      </w:r>
      <w:r w:rsidR="009A1693" w:rsidRPr="006C64D1">
        <w:rPr>
          <w:rFonts w:ascii="Times New Roman" w:hAnsi="Times New Roman" w:cs="Times New Roman"/>
          <w:noProof/>
          <w:color w:val="000000" w:themeColor="text1"/>
          <w:sz w:val="24"/>
          <w:szCs w:val="24"/>
        </w:rPr>
        <w:t xml:space="preserve">Duomenų apie teritorijos taršą praeityje nėra, todėl ši informacija neteikiama. </w:t>
      </w:r>
    </w:p>
    <w:p w:rsidR="008A1797" w:rsidRPr="006C64D1" w:rsidRDefault="009A1693" w:rsidP="00BF29E3">
      <w:pPr>
        <w:pStyle w:val="Sraopastraipa"/>
        <w:numPr>
          <w:ilvl w:val="0"/>
          <w:numId w:val="13"/>
        </w:numPr>
        <w:spacing w:after="0"/>
        <w:ind w:left="845" w:right="567" w:hanging="35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Informacija apie tankiai apgyvendintas teritorijas ir jų atstumą nuo planuojamos ūkinės veiklos vietos (objekto ar sklypo, kai toks suformuotas, ribos).</w:t>
      </w:r>
    </w:p>
    <w:p w:rsidR="00AF1D51" w:rsidRPr="006C64D1" w:rsidRDefault="008A1797" w:rsidP="00C30D85">
      <w:pPr>
        <w:spacing w:before="100" w:beforeAutospacing="1" w:after="100" w:afterAutospacing="1"/>
        <w:ind w:left="490" w:right="567"/>
        <w:jc w:val="both"/>
        <w:rPr>
          <w:rFonts w:ascii="Times New Roman" w:eastAsia="Times New Roman" w:hAnsi="Times New Roman" w:cs="Times New Roman"/>
          <w:b/>
          <w:noProof/>
          <w:sz w:val="24"/>
          <w:szCs w:val="24"/>
        </w:rPr>
      </w:pPr>
      <w:r w:rsidRPr="006C64D1">
        <w:rPr>
          <w:rFonts w:ascii="Times New Roman" w:hAnsi="Times New Roman" w:cs="Times New Roman"/>
          <w:noProof/>
          <w:color w:val="000000" w:themeColor="text1"/>
          <w:sz w:val="24"/>
          <w:szCs w:val="24"/>
        </w:rPr>
        <w:tab/>
      </w:r>
      <w:r w:rsidR="009A1693" w:rsidRPr="006C64D1">
        <w:rPr>
          <w:rFonts w:ascii="Times New Roman" w:hAnsi="Times New Roman" w:cs="Times New Roman"/>
          <w:noProof/>
          <w:color w:val="000000" w:themeColor="text1"/>
          <w:sz w:val="24"/>
          <w:szCs w:val="24"/>
        </w:rPr>
        <w:t>Artimiausi gyvenamieji namai nuo vykdomos ūkinės ve</w:t>
      </w:r>
      <w:r w:rsidR="00F319D5" w:rsidRPr="006C64D1">
        <w:rPr>
          <w:rFonts w:ascii="Times New Roman" w:hAnsi="Times New Roman" w:cs="Times New Roman"/>
          <w:noProof/>
          <w:color w:val="000000" w:themeColor="text1"/>
          <w:sz w:val="24"/>
          <w:szCs w:val="24"/>
        </w:rPr>
        <w:t>iklos vietos yra nutolę apie 60 m</w:t>
      </w:r>
      <w:r w:rsidR="009A1693" w:rsidRPr="006C64D1">
        <w:rPr>
          <w:rFonts w:ascii="Times New Roman" w:hAnsi="Times New Roman" w:cs="Times New Roman"/>
          <w:noProof/>
          <w:color w:val="000000" w:themeColor="text1"/>
          <w:sz w:val="24"/>
          <w:szCs w:val="24"/>
        </w:rPr>
        <w:t xml:space="preserve"> į šiaurės vakarus. </w:t>
      </w:r>
      <w:r w:rsidR="00AF1D51" w:rsidRPr="006C64D1">
        <w:rPr>
          <w:rFonts w:ascii="Times New Roman" w:hAnsi="Times New Roman" w:cs="Times New Roman"/>
          <w:noProof/>
          <w:color w:val="000000" w:themeColor="text1"/>
          <w:sz w:val="24"/>
          <w:szCs w:val="24"/>
        </w:rPr>
        <w:t xml:space="preserve">Nagrinėjamoje teritorijoje nėra mokyklų, ligoninių ar miegamųjų miesto rajonų. Artimiausiai tankiai apgyvendinta teritorija – Joniškis, nutolęs apie 5 km nuo nagrinėjamos teritorijos. </w:t>
      </w:r>
    </w:p>
    <w:p w:rsidR="008A1797" w:rsidRPr="006C64D1" w:rsidRDefault="00AF1D51" w:rsidP="008A1797">
      <w:pPr>
        <w:pStyle w:val="Sraopastraipa"/>
        <w:numPr>
          <w:ilvl w:val="0"/>
          <w:numId w:val="13"/>
        </w:numPr>
        <w:spacing w:before="100" w:beforeAutospacing="1" w:after="100" w:afterAutospacing="1" w:line="240" w:lineRule="auto"/>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Informacija apie vietovėje esančias nekilnojamąsias kultūros vertybes, kurios registruotos Kultūros vertybių registre (http://kvr.kpd.lt/heritage), ir jų atstumą nuo planuojamos ūkinės veiklos vietos (objekto ar sklypo, kai toks suformuotas, ribos).</w:t>
      </w:r>
    </w:p>
    <w:p w:rsidR="000A4DC4" w:rsidRPr="006C64D1" w:rsidRDefault="008A1797" w:rsidP="006C526C">
      <w:pPr>
        <w:spacing w:before="100" w:beforeAutospacing="1" w:after="100" w:afterAutospacing="1"/>
        <w:ind w:left="490" w:right="567"/>
        <w:jc w:val="both"/>
        <w:rPr>
          <w:rFonts w:ascii="Times New Roman" w:eastAsia="Times New Roman" w:hAnsi="Times New Roman"/>
          <w:b/>
          <w:noProof/>
          <w:sz w:val="24"/>
          <w:szCs w:val="24"/>
        </w:rPr>
      </w:pPr>
      <w:r w:rsidRPr="006C64D1">
        <w:rPr>
          <w:rFonts w:ascii="Times New Roman" w:hAnsi="Times New Roman" w:cs="Times New Roman"/>
          <w:noProof/>
          <w:color w:val="000000" w:themeColor="text1"/>
          <w:sz w:val="24"/>
          <w:szCs w:val="24"/>
        </w:rPr>
        <w:tab/>
      </w:r>
      <w:r w:rsidR="00AF1D51" w:rsidRPr="006C64D1">
        <w:rPr>
          <w:rFonts w:ascii="Times New Roman" w:hAnsi="Times New Roman" w:cs="Times New Roman"/>
          <w:noProof/>
          <w:color w:val="000000" w:themeColor="text1"/>
          <w:sz w:val="24"/>
          <w:szCs w:val="24"/>
        </w:rPr>
        <w:t>Kultūros vertybių registro duomenis, artimiausia kultūros paveldo teritorija – Kalnelio piliakal</w:t>
      </w:r>
      <w:r w:rsidR="002030A9" w:rsidRPr="006C64D1">
        <w:rPr>
          <w:rFonts w:ascii="Times New Roman" w:hAnsi="Times New Roman" w:cs="Times New Roman"/>
          <w:noProof/>
          <w:color w:val="000000" w:themeColor="text1"/>
          <w:sz w:val="24"/>
          <w:szCs w:val="24"/>
        </w:rPr>
        <w:t xml:space="preserve">nis su gyvenviete (kodas 23854), nutolusi nuo vykdomos ir planuojamos išplėsti ūkinės veiklos vietos apie 2 km į pietvakarius. </w:t>
      </w:r>
      <w:r w:rsidR="00102EF6" w:rsidRPr="006C64D1">
        <w:rPr>
          <w:rFonts w:ascii="Times New Roman" w:hAnsi="Times New Roman" w:cs="Times New Roman"/>
          <w:noProof/>
          <w:color w:val="000000" w:themeColor="text1"/>
          <w:sz w:val="24"/>
          <w:szCs w:val="24"/>
        </w:rPr>
        <w:t xml:space="preserve">Taip pat netoli yra Joniškio “Aušros“ gimnazijos pastatas (kodas 32497), nutolęs nuo nagrinėjamos teritorijos apie 2 km į pietryčius. </w:t>
      </w:r>
    </w:p>
    <w:p w:rsidR="00034112" w:rsidRPr="00BF29E3" w:rsidRDefault="00034112" w:rsidP="00BF29E3">
      <w:pPr>
        <w:pStyle w:val="Sraopastraipa"/>
        <w:numPr>
          <w:ilvl w:val="0"/>
          <w:numId w:val="19"/>
        </w:numPr>
        <w:jc w:val="center"/>
        <w:rPr>
          <w:rFonts w:ascii="Times New Roman" w:hAnsi="Times New Roman" w:cs="Times New Roman"/>
          <w:noProof/>
          <w:color w:val="000000" w:themeColor="text1"/>
          <w:sz w:val="24"/>
          <w:szCs w:val="24"/>
        </w:rPr>
      </w:pPr>
      <w:r w:rsidRPr="006C64D1">
        <w:rPr>
          <w:rFonts w:ascii="Times New Roman" w:eastAsia="Times New Roman" w:hAnsi="Times New Roman"/>
          <w:b/>
          <w:bCs/>
          <w:noProof/>
          <w:sz w:val="24"/>
          <w:szCs w:val="24"/>
        </w:rPr>
        <w:t>GALIMO POVEIKIO APLINKAI RŪŠIS IR APIBŪDINIMAS</w:t>
      </w:r>
    </w:p>
    <w:p w:rsidR="008A1797" w:rsidRPr="006C64D1" w:rsidRDefault="00034112" w:rsidP="008A1797">
      <w:pPr>
        <w:pStyle w:val="Sraopastraipa"/>
        <w:numPr>
          <w:ilvl w:val="0"/>
          <w:numId w:val="13"/>
        </w:numPr>
        <w:spacing w:after="0"/>
        <w:ind w:left="850" w:right="567"/>
        <w:jc w:val="both"/>
        <w:rPr>
          <w:rFonts w:ascii="Times New Roman" w:hAnsi="Times New Roman" w:cs="Times New Roman"/>
          <w:noProof/>
          <w:color w:val="000000" w:themeColor="text1"/>
          <w:sz w:val="24"/>
          <w:szCs w:val="24"/>
        </w:rPr>
      </w:pPr>
      <w:r w:rsidRPr="006C64D1">
        <w:rPr>
          <w:rFonts w:ascii="Times New Roman" w:eastAsia="Times New Roman" w:hAnsi="Times New Roman"/>
          <w:b/>
          <w:noProof/>
          <w:sz w:val="24"/>
          <w:szCs w:val="24"/>
        </w:rPr>
        <w:t>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107F53" w:rsidRPr="006C64D1" w:rsidRDefault="00034112" w:rsidP="00107F53">
      <w:pPr>
        <w:spacing w:after="0"/>
        <w:ind w:left="490" w:right="567"/>
        <w:contextualSpacing/>
        <w:jc w:val="both"/>
        <w:rPr>
          <w:rFonts w:ascii="Times New Roman" w:hAnsi="Times New Roman" w:cs="Times New Roman"/>
          <w:noProof/>
          <w:color w:val="000000" w:themeColor="text1"/>
          <w:sz w:val="24"/>
          <w:szCs w:val="24"/>
        </w:rPr>
      </w:pPr>
      <w:r w:rsidRPr="006C64D1">
        <w:rPr>
          <w:rFonts w:ascii="Times New Roman" w:hAnsi="Times New Roman" w:cs="Times New Roman"/>
          <w:b/>
          <w:noProof/>
          <w:color w:val="000000" w:themeColor="text1"/>
          <w:sz w:val="24"/>
          <w:szCs w:val="24"/>
        </w:rPr>
        <w:lastRenderedPageBreak/>
        <w:t xml:space="preserve">28.1 </w:t>
      </w:r>
      <w:r w:rsidRPr="006C64D1">
        <w:rPr>
          <w:rFonts w:ascii="Times New Roman" w:eastAsia="Times New Roman" w:hAnsi="Times New Roman" w:cs="Times New Roman"/>
          <w:b/>
          <w:noProof/>
          <w:sz w:val="24"/>
          <w:szCs w:val="24"/>
        </w:rPr>
        <w:t xml:space="preserve">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107F53" w:rsidRPr="006C64D1" w:rsidRDefault="00C119E5" w:rsidP="00107F53">
      <w:pPr>
        <w:spacing w:after="0"/>
        <w:ind w:left="850" w:right="567" w:firstLine="446"/>
        <w:contextualSpacing/>
        <w:jc w:val="both"/>
        <w:rPr>
          <w:rFonts w:ascii="Times New Roman" w:hAnsi="Times New Roman" w:cs="Times New Roman"/>
          <w:noProof/>
          <w:color w:val="000000" w:themeColor="text1"/>
          <w:sz w:val="24"/>
          <w:szCs w:val="24"/>
        </w:rPr>
      </w:pPr>
      <w:r w:rsidRPr="006C64D1">
        <w:rPr>
          <w:rFonts w:ascii="Times New Roman" w:eastAsia="Times New Roman" w:hAnsi="Times New Roman" w:cs="Times New Roman"/>
          <w:noProof/>
          <w:sz w:val="24"/>
          <w:szCs w:val="24"/>
        </w:rPr>
        <w:t>UAB ,,AUTODINAMA” vykdoma ir planuojama išplėsti ūkinė veikla gyventojams ir visuomenės sveikatai pavojaus nesukelia ir ateityje nesukels, kadangi ūkinė</w:t>
      </w:r>
      <w:r w:rsidR="00107F53" w:rsidRPr="006C64D1">
        <w:rPr>
          <w:rFonts w:ascii="Times New Roman" w:eastAsia="Times New Roman" w:hAnsi="Times New Roman" w:cs="Times New Roman"/>
          <w:noProof/>
          <w:sz w:val="24"/>
          <w:szCs w:val="24"/>
        </w:rPr>
        <w:t xml:space="preserve"> </w:t>
      </w:r>
      <w:r w:rsidRPr="006C64D1">
        <w:rPr>
          <w:rFonts w:ascii="Times New Roman" w:eastAsia="Times New Roman" w:hAnsi="Times New Roman" w:cs="Times New Roman"/>
          <w:noProof/>
          <w:sz w:val="24"/>
          <w:szCs w:val="24"/>
        </w:rPr>
        <w:t>veikla</w:t>
      </w:r>
      <w:r w:rsidR="00AD056C" w:rsidRPr="006C64D1">
        <w:rPr>
          <w:rFonts w:ascii="Times New Roman" w:eastAsia="Times New Roman" w:hAnsi="Times New Roman" w:cs="Times New Roman"/>
          <w:noProof/>
          <w:sz w:val="24"/>
          <w:szCs w:val="24"/>
        </w:rPr>
        <w:t xml:space="preserve"> yra ir bus vykdoma inžinerinės infrastruktūros </w:t>
      </w:r>
      <w:r w:rsidRPr="006C64D1">
        <w:rPr>
          <w:rFonts w:ascii="Times New Roman" w:eastAsia="Times New Roman" w:hAnsi="Times New Roman" w:cs="Times New Roman"/>
          <w:noProof/>
          <w:sz w:val="24"/>
          <w:szCs w:val="24"/>
        </w:rPr>
        <w:t>teritorijoje, uždarose garažų paskirties patalpose su kieta, vandeniui nelaidžia ir kitų skysčių ardančiajam p</w:t>
      </w:r>
      <w:r w:rsidR="00107F53" w:rsidRPr="006C64D1">
        <w:rPr>
          <w:rFonts w:ascii="Times New Roman" w:eastAsia="Times New Roman" w:hAnsi="Times New Roman" w:cs="Times New Roman"/>
          <w:noProof/>
          <w:sz w:val="24"/>
          <w:szCs w:val="24"/>
        </w:rPr>
        <w:t>oveikiui atsparia betono danga</w:t>
      </w:r>
      <w:r w:rsidR="00092418" w:rsidRPr="006C64D1">
        <w:rPr>
          <w:rFonts w:ascii="Times New Roman" w:eastAsia="Times New Roman" w:hAnsi="Times New Roman" w:cs="Times New Roman"/>
          <w:noProof/>
          <w:sz w:val="24"/>
          <w:szCs w:val="24"/>
        </w:rPr>
        <w:t xml:space="preserve"> ir</w:t>
      </w:r>
      <w:r w:rsidR="00107F53" w:rsidRPr="006C64D1">
        <w:rPr>
          <w:rFonts w:ascii="Times New Roman" w:eastAsia="Times New Roman" w:hAnsi="Times New Roman" w:cs="Times New Roman"/>
          <w:noProof/>
          <w:sz w:val="24"/>
          <w:szCs w:val="24"/>
        </w:rPr>
        <w:t xml:space="preserve"> </w:t>
      </w:r>
      <w:r w:rsidR="00092418" w:rsidRPr="006C64D1">
        <w:rPr>
          <w:rFonts w:ascii="Times New Roman" w:eastAsia="Times New Roman" w:hAnsi="Times New Roman" w:cs="Times New Roman"/>
          <w:noProof/>
          <w:color w:val="000000" w:themeColor="text1"/>
          <w:sz w:val="24"/>
          <w:szCs w:val="24"/>
        </w:rPr>
        <w:t xml:space="preserve">esanti aikštelė </w:t>
      </w:r>
      <w:r w:rsidR="00107F53" w:rsidRPr="006C64D1">
        <w:rPr>
          <w:rFonts w:ascii="Times New Roman" w:eastAsia="Times New Roman" w:hAnsi="Times New Roman" w:cs="Times New Roman"/>
          <w:noProof/>
          <w:color w:val="000000" w:themeColor="text1"/>
          <w:sz w:val="24"/>
          <w:szCs w:val="24"/>
        </w:rPr>
        <w:t>(plotas – 8 a), skirtoje mazgų ir dalių, tinkamų tolimesniam naudojimui laikymui,</w:t>
      </w:r>
      <w:r w:rsidR="00107F53" w:rsidRPr="006C64D1">
        <w:rPr>
          <w:rFonts w:ascii="Times New Roman" w:eastAsia="Calibri" w:hAnsi="Times New Roman" w:cs="Times New Roman"/>
          <w:noProof/>
          <w:sz w:val="24"/>
          <w:szCs w:val="24"/>
        </w:rPr>
        <w:t xml:space="preserve"> bus padengta vandeniui nelaidžia kieta danga (asfalto arba betono) ir bus įrengta su stogine bei sieninėmis sienelėmis.</w:t>
      </w:r>
    </w:p>
    <w:p w:rsidR="00034112" w:rsidRPr="006C64D1" w:rsidRDefault="00C119E5" w:rsidP="00107F53">
      <w:pPr>
        <w:spacing w:after="0"/>
        <w:ind w:left="850" w:right="567" w:firstLine="446"/>
        <w:contextualSpacing/>
        <w:jc w:val="both"/>
        <w:rPr>
          <w:rFonts w:ascii="Times New Roman" w:hAnsi="Times New Roman" w:cs="Times New Roman"/>
          <w:noProof/>
          <w:color w:val="000000" w:themeColor="text1"/>
          <w:sz w:val="24"/>
          <w:szCs w:val="24"/>
        </w:rPr>
      </w:pPr>
      <w:r w:rsidRPr="006C64D1">
        <w:rPr>
          <w:rFonts w:ascii="Times New Roman" w:eastAsia="Times New Roman" w:hAnsi="Times New Roman" w:cs="Times New Roman"/>
          <w:noProof/>
          <w:sz w:val="24"/>
          <w:szCs w:val="24"/>
        </w:rPr>
        <w:t xml:space="preserve"> Atliekos yra ir bus tvarkomos vadovaujantis LR aplinkos ministro 1999 m. liepos 14 d. įsakymu Nr. 217 patvirtintose Atliekų tvarkymo taisyklėse (toliau – </w:t>
      </w:r>
      <w:r w:rsidRPr="006C64D1">
        <w:rPr>
          <w:rFonts w:ascii="Times New Roman" w:eastAsia="Times New Roman" w:hAnsi="Times New Roman" w:cs="Times New Roman"/>
          <w:i/>
          <w:noProof/>
          <w:sz w:val="24"/>
          <w:szCs w:val="24"/>
        </w:rPr>
        <w:t xml:space="preserve">Atliekų tvarkymo taisyklės) </w:t>
      </w:r>
      <w:r w:rsidRPr="006C64D1">
        <w:rPr>
          <w:rFonts w:ascii="Times New Roman" w:eastAsia="Times New Roman" w:hAnsi="Times New Roman" w:cs="Times New Roman"/>
          <w:noProof/>
          <w:sz w:val="24"/>
          <w:szCs w:val="24"/>
        </w:rPr>
        <w:t>nustatytais reikalavimai</w:t>
      </w:r>
      <w:r w:rsidR="00F319D5" w:rsidRPr="006C64D1">
        <w:rPr>
          <w:rFonts w:ascii="Times New Roman" w:eastAsia="Times New Roman" w:hAnsi="Times New Roman" w:cs="Times New Roman"/>
          <w:noProof/>
          <w:sz w:val="24"/>
          <w:szCs w:val="24"/>
        </w:rPr>
        <w:t xml:space="preserve">s. </w:t>
      </w:r>
      <w:r w:rsidR="00547F51" w:rsidRPr="006C64D1">
        <w:rPr>
          <w:rFonts w:ascii="Times New Roman" w:eastAsia="Times New Roman" w:hAnsi="Times New Roman" w:cs="Times New Roman"/>
          <w:noProof/>
          <w:sz w:val="24"/>
          <w:szCs w:val="24"/>
        </w:rPr>
        <w:t>Visos susidariusios atliekos yrair bus perduodamos atliekų tvarkymo teisę turinčioms įmonėms, teršalai iš stacionarių</w:t>
      </w:r>
      <w:r w:rsidR="00AD056C" w:rsidRPr="006C64D1">
        <w:rPr>
          <w:rFonts w:ascii="Times New Roman" w:eastAsia="Times New Roman" w:hAnsi="Times New Roman" w:cs="Times New Roman"/>
          <w:noProof/>
          <w:sz w:val="24"/>
          <w:szCs w:val="24"/>
        </w:rPr>
        <w:t xml:space="preserve"> </w:t>
      </w:r>
      <w:r w:rsidR="00547F51" w:rsidRPr="006C64D1">
        <w:rPr>
          <w:rFonts w:ascii="Times New Roman" w:eastAsia="Times New Roman" w:hAnsi="Times New Roman" w:cs="Times New Roman"/>
          <w:noProof/>
          <w:sz w:val="24"/>
          <w:szCs w:val="24"/>
        </w:rPr>
        <w:t>taršos šaltinių į aplinkos orą nėra ir nebus išmetami, nemalonūs ir kenksmingi kvapai nėra ir nebus skleidžiami, nuotekos į aplinką nėra ir ateityje nebus išleidžiamos.</w:t>
      </w:r>
      <w:r w:rsidR="00F319D5" w:rsidRPr="006C64D1">
        <w:rPr>
          <w:rFonts w:ascii="Times New Roman" w:eastAsia="Times New Roman" w:hAnsi="Times New Roman" w:cs="Times New Roman"/>
          <w:noProof/>
          <w:sz w:val="24"/>
          <w:szCs w:val="24"/>
        </w:rPr>
        <w:t xml:space="preserve"> </w:t>
      </w:r>
      <w:r w:rsidR="003C7025" w:rsidRPr="006C64D1">
        <w:rPr>
          <w:rFonts w:ascii="Times New Roman" w:eastAsia="Times New Roman" w:hAnsi="Times New Roman"/>
          <w:noProof/>
          <w:sz w:val="24"/>
          <w:szCs w:val="24"/>
        </w:rPr>
        <w:t>Kadangi esama ir planuojama ūkinė veikla yra ir bus vykdoma uždarose ir sandariose patalpose, kurių sienos - silikatinės plytos (pasižymi geru garso izoliavimo rodikliu), taip pat veiklos metu nebus vykdomi jokie smulkinimo, pjaustymo</w:t>
      </w:r>
      <w:r w:rsidR="00AD056C" w:rsidRPr="006C64D1">
        <w:rPr>
          <w:rFonts w:ascii="Times New Roman" w:eastAsia="Times New Roman" w:hAnsi="Times New Roman"/>
          <w:noProof/>
          <w:sz w:val="24"/>
          <w:szCs w:val="24"/>
        </w:rPr>
        <w:t xml:space="preserve">, suspaudimo darbai, todėl didelis </w:t>
      </w:r>
      <w:r w:rsidR="003C7025" w:rsidRPr="006C64D1">
        <w:rPr>
          <w:rFonts w:ascii="Times New Roman" w:eastAsia="Times New Roman" w:hAnsi="Times New Roman"/>
          <w:noProof/>
          <w:sz w:val="24"/>
          <w:szCs w:val="24"/>
        </w:rPr>
        <w:t xml:space="preserve">triukšmas nebus sukeliamas. </w:t>
      </w:r>
      <w:r w:rsidR="00F319D5" w:rsidRPr="006C64D1">
        <w:rPr>
          <w:rFonts w:ascii="Times New Roman" w:eastAsia="Times New Roman" w:hAnsi="Times New Roman" w:cs="Times New Roman"/>
          <w:noProof/>
          <w:sz w:val="24"/>
          <w:szCs w:val="24"/>
        </w:rPr>
        <w:t>E</w:t>
      </w:r>
      <w:r w:rsidR="00547F51" w:rsidRPr="006C64D1">
        <w:rPr>
          <w:rFonts w:ascii="Times New Roman" w:eastAsia="Times New Roman" w:hAnsi="Times New Roman" w:cs="Times New Roman"/>
          <w:noProof/>
          <w:sz w:val="24"/>
          <w:szCs w:val="24"/>
        </w:rPr>
        <w:t xml:space="preserve">samos ir planuojamos ūkinės veiklos sukeliamo </w:t>
      </w:r>
      <w:r w:rsidR="00AD056C" w:rsidRPr="006C64D1">
        <w:rPr>
          <w:rFonts w:ascii="Times New Roman" w:eastAsia="Times New Roman" w:hAnsi="Times New Roman" w:cs="Times New Roman"/>
          <w:noProof/>
          <w:sz w:val="24"/>
          <w:szCs w:val="24"/>
        </w:rPr>
        <w:t xml:space="preserve">atliekų iškrovimo ir pakrovimo metu </w:t>
      </w:r>
      <w:r w:rsidR="00547F51" w:rsidRPr="006C64D1">
        <w:rPr>
          <w:rFonts w:ascii="Times New Roman" w:eastAsia="Times New Roman" w:hAnsi="Times New Roman" w:cs="Times New Roman"/>
          <w:noProof/>
          <w:sz w:val="24"/>
          <w:szCs w:val="24"/>
        </w:rPr>
        <w:t xml:space="preserve">triukšmo lygis artimiausiuose gyvenamuosiuose ir visuomenės paskirties pastatuose bei jų aplinkoje neviršija ir ateityje neviršys ribinių triukšmo dydžių, nustatytų LR sveikatos apsaugos ministro 2011 m. birželio 13 d. įsakymu Nr. V-604 patvirtintoje Lietuvos higienos normoje HN 33:2011 ,,Triukšmo ribiniai dydžiai gyvenamuosiuose ir visuomeninės paskirties pastatuose bei jų aplinkoje“, vibracija, šviesa, šiluma, jonizuojančioji ir nejonizuojančioji (elektromagnetinė) spinduliuotė neskleidžiama ir ateityje nebus skleidžiama, darbuotojai dirbdami dėvi ir toliau praplėčiant ir vykdant veiklą dėvės apsauginius drabužius darbui, naudoja ir ateityje naudos pašluostes patalpų, produktų paviršių </w:t>
      </w:r>
      <w:r w:rsidR="003062B7" w:rsidRPr="006C64D1">
        <w:rPr>
          <w:rFonts w:ascii="Times New Roman" w:eastAsia="Times New Roman" w:hAnsi="Times New Roman" w:cs="Times New Roman"/>
          <w:noProof/>
          <w:sz w:val="24"/>
          <w:szCs w:val="24"/>
        </w:rPr>
        <w:t xml:space="preserve">valymui bei universalius sorbentus išsiliejusiems skysčiams sugerti. </w:t>
      </w:r>
    </w:p>
    <w:p w:rsidR="00107F53" w:rsidRPr="006C64D1" w:rsidRDefault="00D415F8" w:rsidP="00107F53">
      <w:pPr>
        <w:spacing w:before="100" w:beforeAutospacing="1" w:after="100" w:afterAutospacing="1" w:line="240" w:lineRule="auto"/>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28.2 poveikis biologinei įvairovei, įskaitant galimą poveikį natūralioms buveinėms dėl jų užstat</w:t>
      </w:r>
      <w:r w:rsidR="002C2BA9" w:rsidRPr="006C64D1">
        <w:rPr>
          <w:rFonts w:ascii="Times New Roman" w:eastAsia="Times New Roman" w:hAnsi="Times New Roman" w:cs="Times New Roman"/>
          <w:b/>
          <w:noProof/>
          <w:sz w:val="24"/>
          <w:szCs w:val="24"/>
        </w:rPr>
        <w:t xml:space="preserve">ymo ar suskaidymo, hidrologinio </w:t>
      </w:r>
      <w:r w:rsidRPr="006C64D1">
        <w:rPr>
          <w:rFonts w:ascii="Times New Roman" w:eastAsia="Times New Roman" w:hAnsi="Times New Roman" w:cs="Times New Roman"/>
          <w:b/>
          <w:noProof/>
          <w:sz w:val="24"/>
          <w:szCs w:val="24"/>
        </w:rPr>
        <w:t>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107F53" w:rsidRPr="006C64D1" w:rsidRDefault="00D415F8" w:rsidP="00107F53">
      <w:pPr>
        <w:spacing w:before="100" w:beforeAutospacing="1" w:after="100" w:afterAutospacing="1" w:line="240" w:lineRule="auto"/>
        <w:ind w:left="851" w:right="567" w:firstLine="448"/>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noProof/>
          <w:sz w:val="24"/>
          <w:szCs w:val="24"/>
        </w:rPr>
        <w:lastRenderedPageBreak/>
        <w:t>UAB „AUTODINAMA“ vykdoma ir planuojama išplėsti ūkinė veikla biologinei įvairovei,</w:t>
      </w:r>
      <w:r w:rsidR="00107F53" w:rsidRPr="006C64D1">
        <w:rPr>
          <w:rFonts w:ascii="Times New Roman" w:eastAsia="Times New Roman" w:hAnsi="Times New Roman" w:cs="Times New Roman"/>
          <w:noProof/>
          <w:sz w:val="24"/>
          <w:szCs w:val="24"/>
        </w:rPr>
        <w:t xml:space="preserve"> </w:t>
      </w:r>
      <w:r w:rsidRPr="006C64D1">
        <w:rPr>
          <w:rFonts w:ascii="Times New Roman" w:eastAsia="Times New Roman" w:hAnsi="Times New Roman" w:cs="Times New Roman"/>
          <w:noProof/>
          <w:sz w:val="24"/>
          <w:szCs w:val="24"/>
        </w:rPr>
        <w:t xml:space="preserve">natūralių buveinių tipų plotų sumažėjimui, saugomų rūšių, jų augaviečių ir radaviečių išnykimui ar pažeidimui, gyvūnų maitinimuisi, migracijai, veisimuisi ar žiemojimui neigiamo poveikio nesukelia ir ateityje nesukels, kadangi nauji užstatymai ar suskaidymai neplanuojami, ūkinė veikla yra ir bus vykdoma </w:t>
      </w:r>
      <w:r w:rsidR="00AD056C" w:rsidRPr="006C64D1">
        <w:rPr>
          <w:rFonts w:ascii="Times New Roman" w:eastAsia="Times New Roman" w:hAnsi="Times New Roman" w:cs="Times New Roman"/>
          <w:noProof/>
          <w:sz w:val="24"/>
          <w:szCs w:val="24"/>
        </w:rPr>
        <w:t xml:space="preserve">inžinerinės infrastruktūros </w:t>
      </w:r>
      <w:r w:rsidRPr="006C64D1">
        <w:rPr>
          <w:rFonts w:ascii="Times New Roman" w:eastAsia="Times New Roman" w:hAnsi="Times New Roman" w:cs="Times New Roman"/>
          <w:noProof/>
          <w:sz w:val="24"/>
          <w:szCs w:val="24"/>
        </w:rPr>
        <w:t xml:space="preserve">teritorijoje, uždarose garažų paskirties patalpose su kieta, vandeniui nelaidžia ir kitų skysčių ardančiajam </w:t>
      </w:r>
      <w:r w:rsidR="00107F53" w:rsidRPr="006C64D1">
        <w:rPr>
          <w:rFonts w:ascii="Times New Roman" w:eastAsia="Times New Roman" w:hAnsi="Times New Roman" w:cs="Times New Roman"/>
          <w:noProof/>
          <w:sz w:val="24"/>
          <w:szCs w:val="24"/>
        </w:rPr>
        <w:t>poveikiui atsparia betono danga ir esanti aikštelė</w:t>
      </w:r>
      <w:r w:rsidR="00107F53" w:rsidRPr="006C64D1">
        <w:rPr>
          <w:rFonts w:ascii="Times New Roman" w:eastAsia="Times New Roman" w:hAnsi="Times New Roman" w:cs="Times New Roman"/>
          <w:noProof/>
          <w:color w:val="000000" w:themeColor="text1"/>
          <w:sz w:val="24"/>
          <w:szCs w:val="24"/>
        </w:rPr>
        <w:t xml:space="preserve"> (plotas – 8 a), skirtoje mazgų ir dalių, tinkamų tolimesniam naudojimui laikymui,</w:t>
      </w:r>
      <w:r w:rsidR="00107F53" w:rsidRPr="006C64D1">
        <w:rPr>
          <w:rFonts w:ascii="Times New Roman" w:eastAsia="Calibri" w:hAnsi="Times New Roman" w:cs="Times New Roman"/>
          <w:noProof/>
          <w:sz w:val="24"/>
          <w:szCs w:val="24"/>
        </w:rPr>
        <w:t xml:space="preserve"> bus padengta vandeniui nelaidžia kieta danga (asfalto arba betono) ir bus įrengta su stogine bei sieninėmis sienelėmis.</w:t>
      </w:r>
    </w:p>
    <w:p w:rsidR="00107F53" w:rsidRPr="006C64D1" w:rsidRDefault="00D415F8" w:rsidP="00107F53">
      <w:pPr>
        <w:spacing w:before="100" w:beforeAutospacing="1" w:after="100" w:afterAutospacing="1" w:line="240" w:lineRule="auto"/>
        <w:ind w:left="851" w:right="567" w:firstLine="448"/>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noProof/>
          <w:sz w:val="24"/>
          <w:szCs w:val="24"/>
        </w:rPr>
        <w:t xml:space="preserve">Atliekos yra ir bus tvarkomos vadovaujantis LR aplinkos ministro 1999 m. liepos 14 d. įsakymu Nr. 217 patvirtintose Atliekų tvarkymo taisyklėse (toliau – </w:t>
      </w:r>
      <w:r w:rsidRPr="006C64D1">
        <w:rPr>
          <w:rFonts w:ascii="Times New Roman" w:eastAsia="Times New Roman" w:hAnsi="Times New Roman" w:cs="Times New Roman"/>
          <w:i/>
          <w:noProof/>
          <w:sz w:val="24"/>
          <w:szCs w:val="24"/>
        </w:rPr>
        <w:t>Atliekų tvarkymo taisyklės</w:t>
      </w:r>
      <w:r w:rsidR="00F319D5" w:rsidRPr="006C64D1">
        <w:rPr>
          <w:rFonts w:ascii="Times New Roman" w:eastAsia="Times New Roman" w:hAnsi="Times New Roman" w:cs="Times New Roman"/>
          <w:noProof/>
          <w:sz w:val="24"/>
          <w:szCs w:val="24"/>
        </w:rPr>
        <w:t xml:space="preserve">) nustatytais reikalavimais. </w:t>
      </w:r>
      <w:r w:rsidRPr="006C64D1">
        <w:rPr>
          <w:rFonts w:ascii="Times New Roman" w:eastAsia="Times New Roman" w:hAnsi="Times New Roman" w:cs="Times New Roman"/>
          <w:noProof/>
          <w:sz w:val="24"/>
          <w:szCs w:val="24"/>
        </w:rPr>
        <w:t xml:space="preserve">Visos susidariusios atliekos yra ir bus perduodamos atliekų tvarkymo teisę turinčioms įmonėms, teršalai iš stacionarių taršos šaltinių į aplinkos orą nėra ir ateityje nebus išmetami, nemalonūs ir kenksmingi kvapai nėra ir ateityje nebus skleidžiami, nuotekos į aplinką nėra ir ateityje nebus išleidžiamos. </w:t>
      </w:r>
    </w:p>
    <w:p w:rsidR="00387C98" w:rsidRDefault="003C7025" w:rsidP="00AC54B5">
      <w:pPr>
        <w:spacing w:before="100" w:beforeAutospacing="1" w:after="100" w:afterAutospacing="1"/>
        <w:ind w:left="851" w:right="567" w:firstLine="448"/>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noProof/>
          <w:sz w:val="24"/>
          <w:szCs w:val="24"/>
        </w:rPr>
        <w:t xml:space="preserve">Kadangi esama ir planuojama ūkinė veikla yra ir bus vykdoma uždarose ir sandariose patalpose, kurių sienos - silikatinės plytos (pasižymi geru garso izoliavimo rodikliu), taip pat veiklos metu nebus vykdomi jokie smulkinimo, pjaustymo, suspaudimo darbai, todėl joks triukšmas nebus sukeliamas. </w:t>
      </w:r>
      <w:r w:rsidR="00F319D5" w:rsidRPr="006C64D1">
        <w:rPr>
          <w:rFonts w:ascii="Times New Roman" w:eastAsia="Times New Roman" w:hAnsi="Times New Roman" w:cs="Times New Roman"/>
          <w:noProof/>
          <w:sz w:val="24"/>
          <w:szCs w:val="24"/>
        </w:rPr>
        <w:t>E</w:t>
      </w:r>
      <w:r w:rsidR="00D415F8" w:rsidRPr="006C64D1">
        <w:rPr>
          <w:rFonts w:ascii="Times New Roman" w:eastAsia="Times New Roman" w:hAnsi="Times New Roman" w:cs="Times New Roman"/>
          <w:noProof/>
          <w:sz w:val="24"/>
          <w:szCs w:val="24"/>
        </w:rPr>
        <w:t>samos ir planuojamos ūkinės veiklos sukeliamo triukšmo lygis artimiausiuose gyvenamuosiuose ir visuomeninės paskirties pastatuose bei jų aplinkoje neviršija ir ateityje neviršys ribinių triukšmo dydžių, nustatytų LR sveikatos apsaugos ministro 2011 m. birželio 13 d. įsakymu Nr. V-604 patvirtintoje Lietuvos higienos normoje HN 33:2011 „Triukšmo ribiniai dydžiai gyvenamuosiuose ir visuomeninės paskirties pastatuose bei jų aplinkoje“, vibracija, šviesa, šiluma, jonizuojančioji ir nejonizuojančioji (elektromagnetinė) spinduliuotė nėra ir nebus skleidžiama, darbuotojai dėvi ir išplėtus vykdomą veiklą dėvės apsauginius drabužius darbui, veikloje naudoja ir ateityje naudos pašluostes patalpų, produktų paviršių valymui bei universalius sorbentus išsiliejusiems skysčiams sugerti.</w:t>
      </w:r>
    </w:p>
    <w:p w:rsidR="00AC54B5" w:rsidRPr="00AC54B5" w:rsidRDefault="00AC54B5" w:rsidP="00AC54B5">
      <w:pPr>
        <w:spacing w:before="100" w:beforeAutospacing="1" w:after="100" w:afterAutospacing="1"/>
        <w:ind w:left="851" w:right="567" w:firstLine="448"/>
        <w:contextualSpacing/>
        <w:jc w:val="both"/>
        <w:rPr>
          <w:rFonts w:ascii="Times New Roman" w:eastAsia="Times New Roman" w:hAnsi="Times New Roman" w:cs="Times New Roman"/>
          <w:b/>
          <w:noProof/>
          <w:sz w:val="24"/>
          <w:szCs w:val="24"/>
        </w:rPr>
      </w:pPr>
    </w:p>
    <w:p w:rsidR="00387C98" w:rsidRPr="006C64D1" w:rsidRDefault="00387C98" w:rsidP="003C7025">
      <w:pPr>
        <w:spacing w:after="0" w:line="240" w:lineRule="auto"/>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BE2995" w:rsidRPr="006C64D1" w:rsidRDefault="00F319D5" w:rsidP="003C7025">
      <w:pPr>
        <w:spacing w:after="0"/>
        <w:ind w:left="850" w:right="567" w:firstLine="1298"/>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UAB „AUTODINAMA</w:t>
      </w:r>
      <w:r w:rsidR="00BE2995" w:rsidRPr="006C64D1">
        <w:rPr>
          <w:rFonts w:ascii="Times New Roman" w:eastAsia="Times New Roman" w:hAnsi="Times New Roman" w:cs="Times New Roman"/>
          <w:noProof/>
          <w:sz w:val="24"/>
          <w:szCs w:val="24"/>
        </w:rPr>
        <w:t xml:space="preserve">“ vykdoma ir planuojama išplėsti ūkinė veikla neigiamo poveikio žemei ir dirvožemiui nesukelia ir ateityje nesukels, kadangi jokie žemės darbai nagrinėjamoje teritorijoje neplanuojami, gamtos ištekliai nėra ir ateityje nebus naudojami, pagrindinė tikslinė žemės paskirtis nėra ir nebus keičiama, ūkinė veikla yra ir bus vykdoma </w:t>
      </w:r>
      <w:r w:rsidR="00F41921" w:rsidRPr="006C64D1">
        <w:rPr>
          <w:rFonts w:ascii="Times New Roman" w:eastAsia="Times New Roman" w:hAnsi="Times New Roman" w:cs="Times New Roman"/>
          <w:noProof/>
          <w:sz w:val="24"/>
          <w:szCs w:val="24"/>
        </w:rPr>
        <w:t xml:space="preserve">inžinerinės infrastruktūros </w:t>
      </w:r>
      <w:r w:rsidR="00BE2995" w:rsidRPr="006C64D1">
        <w:rPr>
          <w:rFonts w:ascii="Times New Roman" w:eastAsia="Times New Roman" w:hAnsi="Times New Roman" w:cs="Times New Roman"/>
          <w:noProof/>
          <w:sz w:val="24"/>
          <w:szCs w:val="24"/>
        </w:rPr>
        <w:t xml:space="preserve">teritorijoje, uždarose garažų paskirties patalpose su kieta, vandeniui nelaidžia ir kitų skysčių ardančiajam poveikiui atsparia betono danga. Atliekos yra ir bus tvarkomos vadovaujantis LR aplinkos ministro 1999 m. liepos 14 d. įsakymu Nr. 217 </w:t>
      </w:r>
      <w:r w:rsidR="00BE2995" w:rsidRPr="006C64D1">
        <w:rPr>
          <w:rFonts w:ascii="Times New Roman" w:eastAsia="Times New Roman" w:hAnsi="Times New Roman" w:cs="Times New Roman"/>
          <w:noProof/>
          <w:sz w:val="24"/>
          <w:szCs w:val="24"/>
        </w:rPr>
        <w:lastRenderedPageBreak/>
        <w:t xml:space="preserve">patvirtintose Atliekų tvarkymo taisyklėse (toliau – </w:t>
      </w:r>
      <w:r w:rsidR="00BE2995" w:rsidRPr="006C64D1">
        <w:rPr>
          <w:rFonts w:ascii="Times New Roman" w:eastAsia="Times New Roman" w:hAnsi="Times New Roman" w:cs="Times New Roman"/>
          <w:i/>
          <w:noProof/>
          <w:sz w:val="24"/>
          <w:szCs w:val="24"/>
        </w:rPr>
        <w:t>Atliekų tvarkymo taisyklės</w:t>
      </w:r>
      <w:r w:rsidRPr="006C64D1">
        <w:rPr>
          <w:rFonts w:ascii="Times New Roman" w:eastAsia="Times New Roman" w:hAnsi="Times New Roman" w:cs="Times New Roman"/>
          <w:noProof/>
          <w:sz w:val="24"/>
          <w:szCs w:val="24"/>
        </w:rPr>
        <w:t xml:space="preserve">) nustatytais reikalavimais. </w:t>
      </w:r>
      <w:r w:rsidR="00BE2995" w:rsidRPr="006C64D1">
        <w:rPr>
          <w:rFonts w:ascii="Times New Roman" w:eastAsia="Times New Roman" w:hAnsi="Times New Roman" w:cs="Times New Roman"/>
          <w:noProof/>
          <w:sz w:val="24"/>
          <w:szCs w:val="24"/>
        </w:rPr>
        <w:t xml:space="preserve">Visos susidariusios atliekos yra ir bus perduodamos atliekų tvarkymo teisę turinčioms įmonėms, teršalai iš stacionarių taršos šaltinių į aplinkos orą nėra ir ateityje nebus išmetami, nemalonūs ir kenksmingi kvapai nėra ir ateityje nebus skleidžiami, nuotekos į aplinką nėra ir ateityje nebus išleidžiamos. </w:t>
      </w:r>
    </w:p>
    <w:p w:rsidR="00092418" w:rsidRPr="006C64D1" w:rsidRDefault="003C7025" w:rsidP="00092418">
      <w:pPr>
        <w:spacing w:after="0"/>
        <w:ind w:left="850" w:right="567" w:firstLine="446"/>
        <w:jc w:val="both"/>
        <w:rPr>
          <w:rFonts w:ascii="Times New Roman" w:hAnsi="Times New Roman" w:cs="Times New Roman"/>
          <w:noProof/>
          <w:color w:val="FF0000"/>
          <w:sz w:val="24"/>
          <w:szCs w:val="24"/>
        </w:rPr>
      </w:pPr>
      <w:r w:rsidRPr="006C64D1">
        <w:rPr>
          <w:rFonts w:ascii="Times New Roman" w:eastAsia="Times New Roman" w:hAnsi="Times New Roman"/>
          <w:noProof/>
          <w:sz w:val="24"/>
          <w:szCs w:val="24"/>
        </w:rPr>
        <w:t xml:space="preserve">Kadangi esama ir planuojama ūkinė veikla yra ir bus vykdoma uždarose ir sandariose patalpose, kurių sienos - silikatinės plytos (pasižymi geru garso izoliavimo rodikliu), taip pat veiklos metu nebus vykdomi jokie smulkinimo, pjaustymo, suspaudimo darbai, todėl joks triukšmas nebus </w:t>
      </w:r>
      <w:r w:rsidR="00092418" w:rsidRPr="006C64D1">
        <w:rPr>
          <w:rFonts w:ascii="Times New Roman" w:eastAsia="Times New Roman" w:hAnsi="Times New Roman"/>
          <w:noProof/>
          <w:sz w:val="24"/>
          <w:szCs w:val="24"/>
        </w:rPr>
        <w:t xml:space="preserve">sukeliamas, o </w:t>
      </w:r>
      <w:r w:rsidR="00092418" w:rsidRPr="006C64D1">
        <w:rPr>
          <w:rFonts w:ascii="Times New Roman" w:eastAsia="Times New Roman" w:hAnsi="Times New Roman" w:cs="Times New Roman"/>
          <w:noProof/>
          <w:color w:val="000000" w:themeColor="text1"/>
          <w:sz w:val="24"/>
          <w:szCs w:val="24"/>
        </w:rPr>
        <w:t>esanti aikštelė (plotas – 8 a) bus skirta tik mazgų ir dalių, tinkamų tolimesniam naudojimui, laikymui.</w:t>
      </w:r>
    </w:p>
    <w:p w:rsidR="00BE2995" w:rsidRPr="006C64D1" w:rsidRDefault="003C7025" w:rsidP="003C7025">
      <w:pPr>
        <w:spacing w:after="0"/>
        <w:ind w:left="850" w:right="567" w:firstLine="1298"/>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noProof/>
          <w:sz w:val="24"/>
          <w:szCs w:val="24"/>
        </w:rPr>
        <w:t xml:space="preserve"> </w:t>
      </w:r>
      <w:r w:rsidR="00F319D5" w:rsidRPr="006C64D1">
        <w:rPr>
          <w:rFonts w:ascii="Times New Roman" w:eastAsia="Times New Roman" w:hAnsi="Times New Roman" w:cs="Times New Roman"/>
          <w:noProof/>
          <w:sz w:val="24"/>
          <w:szCs w:val="24"/>
        </w:rPr>
        <w:t>E</w:t>
      </w:r>
      <w:r w:rsidR="00BE2995" w:rsidRPr="006C64D1">
        <w:rPr>
          <w:rFonts w:ascii="Times New Roman" w:eastAsia="Times New Roman" w:hAnsi="Times New Roman" w:cs="Times New Roman"/>
          <w:noProof/>
          <w:sz w:val="24"/>
          <w:szCs w:val="24"/>
        </w:rPr>
        <w:t>samos ir planuojamos</w:t>
      </w:r>
      <w:r w:rsidR="00F319D5" w:rsidRPr="006C64D1">
        <w:rPr>
          <w:rFonts w:ascii="Times New Roman" w:eastAsia="Times New Roman" w:hAnsi="Times New Roman" w:cs="Times New Roman"/>
          <w:noProof/>
          <w:sz w:val="24"/>
          <w:szCs w:val="24"/>
        </w:rPr>
        <w:t xml:space="preserve"> </w:t>
      </w:r>
      <w:r w:rsidR="00BE2995" w:rsidRPr="006C64D1">
        <w:rPr>
          <w:rFonts w:ascii="Times New Roman" w:eastAsia="Times New Roman" w:hAnsi="Times New Roman" w:cs="Times New Roman"/>
          <w:noProof/>
          <w:sz w:val="24"/>
          <w:szCs w:val="24"/>
        </w:rPr>
        <w:t>ūkinės</w:t>
      </w:r>
      <w:r w:rsidR="00F319D5" w:rsidRPr="006C64D1">
        <w:rPr>
          <w:rFonts w:ascii="Times New Roman" w:eastAsia="Times New Roman" w:hAnsi="Times New Roman" w:cs="Times New Roman"/>
          <w:noProof/>
          <w:sz w:val="24"/>
          <w:szCs w:val="24"/>
        </w:rPr>
        <w:t xml:space="preserve"> </w:t>
      </w:r>
      <w:r w:rsidR="00BE2995" w:rsidRPr="006C64D1">
        <w:rPr>
          <w:rFonts w:ascii="Times New Roman" w:eastAsia="Times New Roman" w:hAnsi="Times New Roman" w:cs="Times New Roman"/>
          <w:noProof/>
          <w:sz w:val="24"/>
          <w:szCs w:val="24"/>
        </w:rPr>
        <w:t>veiklos sukeliamo triukšmo lygis artimiausiuose gyvenamuosiuose ir visuomeninės paskirties pastatuose bei jų aplinkoje neviršija ir ateityje neviršys ribinių triukšmo dydžių, nustatytų LR sveikatos apsaugos ministro 2011 m. birželio 13 d. įsakymu Nr. V-604 patvirtintoje Lietuvos higienos normoje HN 33:2011 „Triukšmo ribiniai dydžiai gyvenamuosiuose ir visuomeninės paskirties pastatuose bei jų aplinkoje“, vibracija, šviesa, šiluma, jonizuojančioji ir nejonizuojančioji (elektromagnetinė) spinduliuotė nėra ir ateityje nebus skleidžiama, darbuotojai dėvi ir ateityje dėvės apsauginius drabužius darbui, naudoja ir toliau naudos pašluostes patalpų, produktų paviršių valymui bei universalius sorbentus išsiliejusiems skysčiams sugerti.</w:t>
      </w:r>
    </w:p>
    <w:p w:rsidR="0039445E" w:rsidRPr="006C64D1" w:rsidRDefault="0039445E" w:rsidP="003C7025">
      <w:pPr>
        <w:spacing w:after="0" w:line="240" w:lineRule="auto"/>
        <w:ind w:left="850" w:right="567" w:firstLine="1298"/>
        <w:contextualSpacing/>
        <w:jc w:val="both"/>
        <w:rPr>
          <w:rFonts w:ascii="Times New Roman" w:eastAsia="Times New Roman" w:hAnsi="Times New Roman" w:cs="Times New Roman"/>
          <w:noProof/>
          <w:sz w:val="24"/>
          <w:szCs w:val="24"/>
        </w:rPr>
      </w:pPr>
    </w:p>
    <w:p w:rsidR="0039445E" w:rsidRPr="006C64D1" w:rsidRDefault="0039445E" w:rsidP="003C7025">
      <w:pPr>
        <w:spacing w:after="0" w:line="240" w:lineRule="auto"/>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28.4 poveikis vandeniui, pakrančių zonoms, jūrų aplinkai (pvz., paviršinio ir požeminio vandens kokybei, hidrologiniam režimui, žvejybai, navigacijai, rekreacijai);</w:t>
      </w:r>
    </w:p>
    <w:p w:rsidR="00092418" w:rsidRPr="006C64D1" w:rsidRDefault="0039445E" w:rsidP="00092418">
      <w:pPr>
        <w:spacing w:after="0"/>
        <w:ind w:left="850" w:right="567" w:firstLine="446"/>
        <w:jc w:val="both"/>
        <w:rPr>
          <w:rFonts w:ascii="Times New Roman" w:hAnsi="Times New Roman" w:cs="Times New Roman"/>
          <w:noProof/>
          <w:color w:val="FF0000"/>
          <w:sz w:val="24"/>
          <w:szCs w:val="24"/>
        </w:rPr>
      </w:pPr>
      <w:r w:rsidRPr="006C64D1">
        <w:rPr>
          <w:rFonts w:ascii="Times New Roman" w:eastAsia="Times New Roman" w:hAnsi="Times New Roman" w:cs="Times New Roman"/>
          <w:noProof/>
          <w:sz w:val="24"/>
          <w:szCs w:val="24"/>
        </w:rPr>
        <w:t xml:space="preserve">UAB „AUTODINAMA“ vykdoma ir planuojama išplėsti ūkinė veikla vandeniui ir pakrančių zonoms neigiamo poveikio nesukelia ir ateityje nesukels, kadangi įmonės vykdomos ir planuojamos išplėsti ūkinės veiklos vieta nepatenka į 4,5 km atstumu esančio tvenkinio apsaugos zoną ir juostą. Ūkinė veikla yra ir bus vykdoma </w:t>
      </w:r>
      <w:r w:rsidR="00F41921" w:rsidRPr="006C64D1">
        <w:rPr>
          <w:rFonts w:ascii="Times New Roman" w:eastAsia="Times New Roman" w:hAnsi="Times New Roman" w:cs="Times New Roman"/>
          <w:noProof/>
          <w:sz w:val="24"/>
          <w:szCs w:val="24"/>
        </w:rPr>
        <w:t xml:space="preserve">inžinerinės infrastruktūros </w:t>
      </w:r>
      <w:r w:rsidRPr="006C64D1">
        <w:rPr>
          <w:rFonts w:ascii="Times New Roman" w:eastAsia="Times New Roman" w:hAnsi="Times New Roman" w:cs="Times New Roman"/>
          <w:noProof/>
          <w:sz w:val="24"/>
          <w:szCs w:val="24"/>
        </w:rPr>
        <w:t>teritorijoje, uždarose garažų paskirties patalpose su kieta, vandeniui nelaidžia ir kitų skysčių ardančiajam p</w:t>
      </w:r>
      <w:r w:rsidR="00092418" w:rsidRPr="006C64D1">
        <w:rPr>
          <w:rFonts w:ascii="Times New Roman" w:eastAsia="Times New Roman" w:hAnsi="Times New Roman" w:cs="Times New Roman"/>
          <w:noProof/>
          <w:sz w:val="24"/>
          <w:szCs w:val="24"/>
        </w:rPr>
        <w:t xml:space="preserve">oveikiui atsparia betono danga, o </w:t>
      </w:r>
      <w:r w:rsidR="00092418" w:rsidRPr="006C64D1">
        <w:rPr>
          <w:rFonts w:ascii="Times New Roman" w:eastAsia="Times New Roman" w:hAnsi="Times New Roman" w:cs="Times New Roman"/>
          <w:noProof/>
          <w:color w:val="000000" w:themeColor="text1"/>
          <w:sz w:val="24"/>
          <w:szCs w:val="24"/>
        </w:rPr>
        <w:t>esanti aikštelė (plotas – 8 a), skirta mazgų ir dalių, tinkamų tolimesniam naudojimui laikymui,</w:t>
      </w:r>
      <w:r w:rsidR="00092418" w:rsidRPr="006C64D1">
        <w:rPr>
          <w:rFonts w:ascii="Times New Roman" w:eastAsia="Calibri" w:hAnsi="Times New Roman" w:cs="Times New Roman"/>
          <w:noProof/>
          <w:sz w:val="24"/>
          <w:szCs w:val="24"/>
        </w:rPr>
        <w:t xml:space="preserve"> bus padengta vandeniui nelaidžia kieta danga (asfalto arba betono) ir bus įrengta su stogine bei sieninėmis sienelėmis.</w:t>
      </w:r>
    </w:p>
    <w:p w:rsidR="0039445E" w:rsidRPr="006C64D1" w:rsidRDefault="0039445E" w:rsidP="003C7025">
      <w:pPr>
        <w:spacing w:after="0"/>
        <w:ind w:left="850" w:right="567" w:firstLine="1298"/>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Atliekos yra ir bus tvarkomos vadovaujantis LR aplinkos ministro 1999 m. liepos 14 d. įsakymu Nr. 217 patvirtintose Atliekų tvarkymo taisyklėse (toliau – </w:t>
      </w:r>
      <w:r w:rsidRPr="006C64D1">
        <w:rPr>
          <w:rFonts w:ascii="Times New Roman" w:eastAsia="Times New Roman" w:hAnsi="Times New Roman" w:cs="Times New Roman"/>
          <w:i/>
          <w:noProof/>
          <w:sz w:val="24"/>
          <w:szCs w:val="24"/>
        </w:rPr>
        <w:t>Atliekų tvarkymo taisyklės</w:t>
      </w:r>
      <w:r w:rsidR="00F319D5" w:rsidRPr="006C64D1">
        <w:rPr>
          <w:rFonts w:ascii="Times New Roman" w:eastAsia="Times New Roman" w:hAnsi="Times New Roman" w:cs="Times New Roman"/>
          <w:noProof/>
          <w:sz w:val="24"/>
          <w:szCs w:val="24"/>
        </w:rPr>
        <w:t>) nustatytais reikalavimais.</w:t>
      </w:r>
      <w:r w:rsidRPr="006C64D1">
        <w:rPr>
          <w:rFonts w:ascii="Times New Roman" w:eastAsia="Times New Roman" w:hAnsi="Times New Roman" w:cs="Times New Roman"/>
          <w:noProof/>
          <w:sz w:val="24"/>
          <w:szCs w:val="24"/>
        </w:rPr>
        <w:t xml:space="preserve"> Visos susidariusios atliekos yra ir bus perduodamos atliekų tvarkymo teisę turinčioms įmonėms, teršalai iš stacionarių taršos šaltinių į aplinkos orą nėra ir ateityje nebus išmetami, nemalonūs ir kenksmingi kvapai nėra ir ateityje nebus skleidžiami, nuotekos į aplinką nėra ir ateityje nebus išleidžiamos.</w:t>
      </w:r>
      <w:r w:rsidR="00F319D5" w:rsidRPr="006C64D1">
        <w:rPr>
          <w:rFonts w:ascii="Times New Roman" w:eastAsia="Times New Roman" w:hAnsi="Times New Roman" w:cs="Times New Roman"/>
          <w:noProof/>
          <w:sz w:val="24"/>
          <w:szCs w:val="24"/>
        </w:rPr>
        <w:t xml:space="preserve"> </w:t>
      </w:r>
      <w:r w:rsidR="003C7025" w:rsidRPr="006C64D1">
        <w:rPr>
          <w:rFonts w:ascii="Times New Roman" w:eastAsia="Times New Roman" w:hAnsi="Times New Roman"/>
          <w:noProof/>
          <w:sz w:val="24"/>
          <w:szCs w:val="24"/>
        </w:rPr>
        <w:t xml:space="preserve">Kadangi esama ir planuojama ūkinė veikla yra ir bus vykdoma uždarose ir sandariose patalpose, kurių </w:t>
      </w:r>
      <w:r w:rsidR="003C7025" w:rsidRPr="006C64D1">
        <w:rPr>
          <w:rFonts w:ascii="Times New Roman" w:eastAsia="Times New Roman" w:hAnsi="Times New Roman"/>
          <w:noProof/>
          <w:sz w:val="24"/>
          <w:szCs w:val="24"/>
        </w:rPr>
        <w:lastRenderedPageBreak/>
        <w:t xml:space="preserve">sienos - silikatinės plytos (pasižymi geru garso izoliavimo rodikliu), taip pat veiklos metu nebus vykdomi jokie smulkinimo, pjaustymo, suspaudimo darbai, todėl joks triukšmas nebus sukeliamas. </w:t>
      </w:r>
      <w:r w:rsidR="00F319D5" w:rsidRPr="006C64D1">
        <w:rPr>
          <w:rFonts w:ascii="Times New Roman" w:eastAsia="Times New Roman" w:hAnsi="Times New Roman" w:cs="Times New Roman"/>
          <w:noProof/>
          <w:sz w:val="24"/>
          <w:szCs w:val="24"/>
        </w:rPr>
        <w:t>E</w:t>
      </w:r>
      <w:r w:rsidRPr="006C64D1">
        <w:rPr>
          <w:rFonts w:ascii="Times New Roman" w:eastAsia="Times New Roman" w:hAnsi="Times New Roman" w:cs="Times New Roman"/>
          <w:noProof/>
          <w:sz w:val="24"/>
          <w:szCs w:val="24"/>
        </w:rPr>
        <w:t>samos ir planuojamos ūkinės veiklos sukeliamo triukšmo lygis artimiausiuose gyvenamuosiuose ir visuomeninės paskirties pastatuose bei jų aplinkoje neviršija ir ateityje neviršys ribinių triukšmo dydžių, nustatytų LR sveikatos apsaugos ministro 2011 m. birželio 13 d. įsakymu Nr. V-604 patvirtintoje Lietuvos higienos normoje HN 33:2011 „Triukšmo ribiniai dydžiai gyvenamuosiuose ir visuomeninės paskirties pastatuose bei jų aplinkoje“, vibracija, šviesa, šiluma, jonizuojančioji ir nejonizuojančioji (elektromagnetinė) spinduliuotė nėra ir ateityje nebus skleidžiama, darbuotojai dėvi ir ateityje toliau dėvės apsauginius drabužius darbui, naudoja ir toliau naudos pašluostes patalpų, produktų paviršių valymui bei universalius sorbentus i</w:t>
      </w:r>
      <w:r w:rsidR="003C7025" w:rsidRPr="006C64D1">
        <w:rPr>
          <w:rFonts w:ascii="Times New Roman" w:eastAsia="Times New Roman" w:hAnsi="Times New Roman" w:cs="Times New Roman"/>
          <w:noProof/>
          <w:sz w:val="24"/>
          <w:szCs w:val="24"/>
        </w:rPr>
        <w:t xml:space="preserve">šsiliejusiems skysčiams sugerti. </w:t>
      </w:r>
    </w:p>
    <w:p w:rsidR="00092418" w:rsidRPr="006C64D1" w:rsidRDefault="0039445E" w:rsidP="00092418">
      <w:pPr>
        <w:spacing w:before="100" w:beforeAutospacing="1" w:after="100" w:afterAutospacing="1"/>
        <w:ind w:left="850" w:right="567"/>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28.5 </w:t>
      </w:r>
      <w:r w:rsidRPr="006C64D1">
        <w:rPr>
          <w:rFonts w:ascii="Times New Roman" w:eastAsia="Times New Roman" w:hAnsi="Times New Roman"/>
          <w:b/>
          <w:noProof/>
          <w:sz w:val="24"/>
          <w:szCs w:val="24"/>
        </w:rPr>
        <w:t>poveikis orui ir vietovės meteorologinėms sąlygoms (pvz., aplinkos oro kokybei, mikroklimatui);</w:t>
      </w:r>
    </w:p>
    <w:p w:rsidR="00092418" w:rsidRPr="006C64D1" w:rsidRDefault="0039445E" w:rsidP="00092418">
      <w:pPr>
        <w:spacing w:before="100" w:beforeAutospacing="1" w:after="100" w:afterAutospacing="1"/>
        <w:ind w:left="850" w:right="567" w:firstLine="446"/>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noProof/>
          <w:sz w:val="24"/>
          <w:szCs w:val="24"/>
        </w:rPr>
        <w:t xml:space="preserve">UAB „AUTODINAMA“ vykdoma ir planuojama išplėsti ūkinė veikla neigiamo poveikio orui ir vietovės meteorologinėms sąlygoms nesukelia ir ateityje nesukels, kadangi stacionarių oro taršos šaltinių nėra ir ateityje nenumatoma, ūkinė veikla yra ir bus vykdoma </w:t>
      </w:r>
      <w:r w:rsidR="00ED2C92" w:rsidRPr="006C64D1">
        <w:rPr>
          <w:rFonts w:ascii="Times New Roman" w:eastAsia="Times New Roman" w:hAnsi="Times New Roman" w:cs="Times New Roman"/>
          <w:noProof/>
          <w:sz w:val="24"/>
          <w:szCs w:val="24"/>
        </w:rPr>
        <w:t xml:space="preserve">inžinerinės infrastruktūros </w:t>
      </w:r>
      <w:r w:rsidRPr="006C64D1">
        <w:rPr>
          <w:rFonts w:ascii="Times New Roman" w:eastAsia="Times New Roman" w:hAnsi="Times New Roman" w:cs="Times New Roman"/>
          <w:noProof/>
          <w:sz w:val="24"/>
          <w:szCs w:val="24"/>
        </w:rPr>
        <w:t xml:space="preserve">teritorijoje, uždarose garažų paskirties patalpose su kieta, vandeniui nelaidžia ir kitų skysčių ardančiajam </w:t>
      </w:r>
      <w:r w:rsidR="00092418" w:rsidRPr="006C64D1">
        <w:rPr>
          <w:rFonts w:ascii="Times New Roman" w:eastAsia="Times New Roman" w:hAnsi="Times New Roman" w:cs="Times New Roman"/>
          <w:noProof/>
          <w:sz w:val="24"/>
          <w:szCs w:val="24"/>
        </w:rPr>
        <w:t>poveikiui atsparia betono danga, o</w:t>
      </w:r>
      <w:r w:rsidR="00092418" w:rsidRPr="006C64D1">
        <w:rPr>
          <w:rFonts w:ascii="Times New Roman" w:hAnsi="Times New Roman" w:cs="Times New Roman"/>
          <w:noProof/>
          <w:color w:val="000000" w:themeColor="text1"/>
          <w:sz w:val="24"/>
          <w:szCs w:val="24"/>
        </w:rPr>
        <w:t xml:space="preserve"> </w:t>
      </w:r>
      <w:r w:rsidR="00092418" w:rsidRPr="006C64D1">
        <w:rPr>
          <w:rFonts w:ascii="Times New Roman" w:eastAsia="Times New Roman" w:hAnsi="Times New Roman" w:cs="Times New Roman"/>
          <w:noProof/>
          <w:color w:val="000000" w:themeColor="text1"/>
          <w:sz w:val="24"/>
          <w:szCs w:val="24"/>
        </w:rPr>
        <w:t xml:space="preserve">esanti aikštelė (plotas – 8 a), skirta mazgų ir dalių, tinkamų tolimesniam naudojimui laikymui, </w:t>
      </w:r>
      <w:r w:rsidR="00092418" w:rsidRPr="006C64D1">
        <w:rPr>
          <w:rFonts w:ascii="Times New Roman" w:eastAsia="Calibri" w:hAnsi="Times New Roman" w:cs="Times New Roman"/>
          <w:noProof/>
          <w:sz w:val="24"/>
          <w:szCs w:val="24"/>
        </w:rPr>
        <w:t>bus padengta vandeniui nelaidžia kieta danga (asfalto arba betono) ir bus įrengta su stogine bei sieninėmis sienelėmis.</w:t>
      </w:r>
    </w:p>
    <w:p w:rsidR="003C7025" w:rsidRPr="006C64D1" w:rsidRDefault="0039445E" w:rsidP="00092418">
      <w:pPr>
        <w:spacing w:before="100" w:beforeAutospacing="1" w:after="100" w:afterAutospacing="1"/>
        <w:ind w:left="851" w:right="567" w:firstLine="445"/>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 Atliekos yra ir bus tvarkomos vadovaujantis LR aplinkos ministro 1999 m. liepos 14 d. įsakymu Nr. 217 patvirtintose Atliekų tvarkymo taisyklėse (toliau – </w:t>
      </w:r>
      <w:r w:rsidRPr="006C64D1">
        <w:rPr>
          <w:rFonts w:ascii="Times New Roman" w:eastAsia="Times New Roman" w:hAnsi="Times New Roman" w:cs="Times New Roman"/>
          <w:i/>
          <w:noProof/>
          <w:sz w:val="24"/>
          <w:szCs w:val="24"/>
        </w:rPr>
        <w:t>Atliekų tvarkymo taisyklės</w:t>
      </w:r>
      <w:r w:rsidR="00F319D5" w:rsidRPr="006C64D1">
        <w:rPr>
          <w:rFonts w:ascii="Times New Roman" w:eastAsia="Times New Roman" w:hAnsi="Times New Roman" w:cs="Times New Roman"/>
          <w:noProof/>
          <w:sz w:val="24"/>
          <w:szCs w:val="24"/>
        </w:rPr>
        <w:t>) nustatytais reikalavimais.</w:t>
      </w:r>
      <w:r w:rsidRPr="006C64D1">
        <w:rPr>
          <w:rFonts w:ascii="Times New Roman" w:eastAsia="Times New Roman" w:hAnsi="Times New Roman" w:cs="Times New Roman"/>
          <w:noProof/>
          <w:sz w:val="24"/>
          <w:szCs w:val="24"/>
        </w:rPr>
        <w:t xml:space="preserve"> Visos susidariusios atliekos yra ir bus perduodamos atliekų tvarkymo teisę turinčioms įmonėms, teršalai iš stacionarių taršos šaltinių į aplinkos orą nėra ir nebus išmetami, nemalonūs ir kenksmingi kvapai nėra ir nebus skleidžiami, nuotekos į aplinką nėra ir nebus išleidžiamos. </w:t>
      </w:r>
    </w:p>
    <w:p w:rsidR="00387C98" w:rsidRPr="006C64D1" w:rsidRDefault="003C7025" w:rsidP="003C7025">
      <w:pPr>
        <w:spacing w:before="100" w:beforeAutospacing="1" w:after="100" w:afterAutospacing="1"/>
        <w:ind w:left="851" w:right="567"/>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ab/>
      </w:r>
      <w:r w:rsidRPr="006C64D1">
        <w:rPr>
          <w:rFonts w:ascii="Times New Roman" w:eastAsia="Times New Roman" w:hAnsi="Times New Roman"/>
          <w:noProof/>
          <w:sz w:val="24"/>
          <w:szCs w:val="24"/>
        </w:rPr>
        <w:t xml:space="preserve">Kadangi esama ir planuojama ūkinė veikla yra ir bus vykdoma uždarose ir sandariose patalpose, kurių sienos - silikatinės plytos (pasižymi geru garso izoliavimo rodikliu), taip pat veiklos metu nebus vykdomi jokie smulkinimo, pjaustymo, suspaudimo darbai, todėl joks triukšmas nebus nesukeliamas. </w:t>
      </w:r>
      <w:r w:rsidR="00F319D5" w:rsidRPr="006C64D1">
        <w:rPr>
          <w:rFonts w:ascii="Times New Roman" w:eastAsia="Times New Roman" w:hAnsi="Times New Roman" w:cs="Times New Roman"/>
          <w:noProof/>
          <w:sz w:val="24"/>
          <w:szCs w:val="24"/>
        </w:rPr>
        <w:t>E</w:t>
      </w:r>
      <w:r w:rsidR="0039445E" w:rsidRPr="006C64D1">
        <w:rPr>
          <w:rFonts w:ascii="Times New Roman" w:eastAsia="Times New Roman" w:hAnsi="Times New Roman" w:cs="Times New Roman"/>
          <w:noProof/>
          <w:sz w:val="24"/>
          <w:szCs w:val="24"/>
        </w:rPr>
        <w:t>samos ir planuojamos ūkinės veiklos sukeliamo triukšmo lygis artimiausiuose gyvenamuosiuose ir visuomeninės paskirties pastatuose bei jų aplinkoje neviršija ir neviršys ribinių triukšmo dydžių, nustatytų LR sveikatos apsaugos ministro 2011 m. birželio 13 d. įsakymu Nr. V-604 patvirtintoje Lietuvos higienos normoje HN 33:2011 „Triukšmo ribiniai dydžiai gyvenamuosiuose ir visuomeninės paskirties pastatuose bei jų aplinkoje“, vibracija, šviesa, šiluma, jonizuojančioji ir nejonizuojančioji (elektromagnetinė) spinduliuotė nėra ir nebus skleidžiama, darbuotojai dėvi ir ateityje veikloje dėvės apsauginius drabužius darbui, naudoja ir toliau naudos pašluostes patalpų, produktų paviršių valymui bei universalius sorbentus išsiliejusiems skysčiams sugerti.</w:t>
      </w:r>
    </w:p>
    <w:p w:rsidR="00092418" w:rsidRPr="006C64D1" w:rsidRDefault="00092418" w:rsidP="003C7025">
      <w:pPr>
        <w:spacing w:before="100" w:beforeAutospacing="1" w:after="100" w:afterAutospacing="1"/>
        <w:ind w:left="851" w:right="567"/>
        <w:contextualSpacing/>
        <w:jc w:val="both"/>
        <w:rPr>
          <w:rFonts w:ascii="Times New Roman" w:eastAsia="Times New Roman" w:hAnsi="Times New Roman" w:cs="Times New Roman"/>
          <w:b/>
          <w:noProof/>
          <w:sz w:val="24"/>
          <w:szCs w:val="24"/>
        </w:rPr>
      </w:pPr>
    </w:p>
    <w:p w:rsidR="0039445E" w:rsidRPr="006C64D1" w:rsidRDefault="0039445E" w:rsidP="003C7025">
      <w:pPr>
        <w:spacing w:after="0"/>
        <w:ind w:left="851" w:right="567"/>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28.6 poveikis kraštovaizdžiui, pasižyminčiam estetinėmis, nekilnojamosiomis kultūros ar kitomis vertybėmis, rekreaciniais ištekliais, ypač vizualinis, įskaitant poveikį dėl reljefo formų keitimo (pažeminimas, paaukštinimas, lyginimas); </w:t>
      </w:r>
    </w:p>
    <w:p w:rsidR="0039445E" w:rsidRPr="006C64D1" w:rsidRDefault="0039445E" w:rsidP="003C7025">
      <w:pPr>
        <w:spacing w:after="0"/>
        <w:ind w:left="851" w:right="567" w:firstLine="1296"/>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 xml:space="preserve">UAB ,,AUTODINAMA“ vykdoma ir planuojama išplėsti ūkinė veikla neigiamo poveikio kraštovaizdžiui nesukelia ir ateityje nesukels, kadangi nauji užstatymai ir jokie žemės darbai neplanuojami, reljefo formų keitimas nenumatomas, ūkinė veikla yra ir bus </w:t>
      </w:r>
      <w:r w:rsidR="00ED2C92" w:rsidRPr="006C64D1">
        <w:rPr>
          <w:rFonts w:ascii="Times New Roman" w:eastAsia="Times New Roman" w:hAnsi="Times New Roman" w:cs="Times New Roman"/>
          <w:noProof/>
          <w:sz w:val="24"/>
          <w:szCs w:val="24"/>
        </w:rPr>
        <w:t xml:space="preserve">inžinerinės infrastruktūros </w:t>
      </w:r>
      <w:r w:rsidRPr="006C64D1">
        <w:rPr>
          <w:rFonts w:ascii="Times New Roman" w:eastAsia="Times New Roman" w:hAnsi="Times New Roman" w:cs="Times New Roman"/>
          <w:noProof/>
          <w:sz w:val="24"/>
          <w:szCs w:val="24"/>
        </w:rPr>
        <w:t xml:space="preserve">teritorijoje. </w:t>
      </w:r>
    </w:p>
    <w:p w:rsidR="003C7025" w:rsidRPr="006C64D1" w:rsidRDefault="003C7025" w:rsidP="003C7025">
      <w:pPr>
        <w:spacing w:after="0"/>
        <w:ind w:left="851" w:right="567" w:firstLine="1296"/>
        <w:contextualSpacing/>
        <w:jc w:val="both"/>
        <w:rPr>
          <w:rFonts w:ascii="Times New Roman" w:eastAsia="Times New Roman" w:hAnsi="Times New Roman" w:cs="Times New Roman"/>
          <w:noProof/>
          <w:sz w:val="24"/>
          <w:szCs w:val="24"/>
        </w:rPr>
      </w:pPr>
    </w:p>
    <w:p w:rsidR="0039445E" w:rsidRPr="006C64D1" w:rsidRDefault="0039445E" w:rsidP="003C7025">
      <w:pPr>
        <w:spacing w:after="0"/>
        <w:ind w:left="851" w:right="567"/>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28.7 </w:t>
      </w:r>
      <w:r w:rsidR="00293328" w:rsidRPr="006C64D1">
        <w:rPr>
          <w:rFonts w:ascii="Times New Roman" w:eastAsia="Times New Roman" w:hAnsi="Times New Roman" w:cs="Times New Roman"/>
          <w:b/>
          <w:noProof/>
          <w:sz w:val="24"/>
          <w:szCs w:val="24"/>
        </w:rPr>
        <w:t>poveikis materialinėms vertybėms (pvz.: nekilnojamo turto (žemės, statinių) paėmimas, poveikis statiniams dėl veiklos sukeliamo triukšmo, vibracijos, numatomi apribojimai nekilnojamam turtui);</w:t>
      </w:r>
    </w:p>
    <w:p w:rsidR="00293328" w:rsidRPr="006C64D1" w:rsidRDefault="00293328" w:rsidP="003C7025">
      <w:pPr>
        <w:spacing w:after="0"/>
        <w:ind w:left="851" w:right="567" w:firstLine="1296"/>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UAB ,,AUTODINAMA“ vykdoma ir planuojam išplėsti ūkinė veikla neigiamo poveikio materialinėms vertybėms nesukelia ir ateityje nesukels, kadangi nekilnojamo turto paė</w:t>
      </w:r>
      <w:r w:rsidR="00F319D5" w:rsidRPr="006C64D1">
        <w:rPr>
          <w:rFonts w:ascii="Times New Roman" w:eastAsia="Times New Roman" w:hAnsi="Times New Roman" w:cs="Times New Roman"/>
          <w:noProof/>
          <w:sz w:val="24"/>
          <w:szCs w:val="24"/>
        </w:rPr>
        <w:t>mimas neplanuojamas. E</w:t>
      </w:r>
      <w:r w:rsidRPr="006C64D1">
        <w:rPr>
          <w:rFonts w:ascii="Times New Roman" w:eastAsia="Times New Roman" w:hAnsi="Times New Roman" w:cs="Times New Roman"/>
          <w:noProof/>
          <w:sz w:val="24"/>
          <w:szCs w:val="24"/>
        </w:rPr>
        <w:t xml:space="preserve">samos ir planuojamos ūkinės veiklos sukeliamas akustinis triukšmas artimiausiuose gyvenamuosiuose ir visuomeninės paskirties pastatuose bei jų aplinkoje neviršija ir ateityje neviršys ribinių triukšmo dydžių, nustatytų LR sveikatos apsaugos ministro 2011m. birželio 13d. įsakymu Nr. V-604 patvirtintoje Lietuvos higienos normoje HN 32:2011 ,,Triukšmo ribiniai dydžiai gyvenamuosiuose ir visuomeninės paskirties pastatuose bei jų aplinkoje“, vykdomos ir planuojamos išplėsti ūkinės veiklos gamybiniai procesai vibracijos nesukelia ir ateityje nesukels, jokie apribojimai nekilnojamam turtui nenumatomi. </w:t>
      </w:r>
    </w:p>
    <w:p w:rsidR="00D415F8" w:rsidRPr="006C64D1" w:rsidRDefault="00293328" w:rsidP="006C2334">
      <w:pPr>
        <w:spacing w:after="0"/>
        <w:ind w:right="567" w:firstLine="851"/>
        <w:contextualSpacing/>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28.8 poveikis kultūros paveldui, (pvz.: dėl veiklos sukeliamo triukšmo, vibracijos, šviesos, šilumos, spinduliuotės).</w:t>
      </w:r>
    </w:p>
    <w:p w:rsidR="003C7025" w:rsidRPr="006C64D1" w:rsidRDefault="00293328" w:rsidP="00C30D85">
      <w:pPr>
        <w:pStyle w:val="Sraopastraipa"/>
        <w:spacing w:after="0"/>
        <w:ind w:left="851" w:right="567" w:firstLine="1152"/>
        <w:jc w:val="both"/>
        <w:rPr>
          <w:rFonts w:ascii="Times New Roman" w:hAnsi="Times New Roman" w:cs="Times New Roman"/>
          <w:noProof/>
          <w:color w:val="000000" w:themeColor="text1"/>
          <w:sz w:val="24"/>
          <w:szCs w:val="24"/>
        </w:rPr>
      </w:pPr>
      <w:r w:rsidRPr="006C64D1">
        <w:rPr>
          <w:rFonts w:ascii="Times New Roman" w:eastAsia="Times New Roman" w:hAnsi="Times New Roman" w:cs="Times New Roman"/>
          <w:noProof/>
          <w:sz w:val="24"/>
          <w:szCs w:val="24"/>
        </w:rPr>
        <w:t xml:space="preserve">UAB ,,AUTODINAMA“ vykdoma ir planuojama ūkinė veikla neigiamo poveikio kultūros paveldo objektams nesukelia ir nesukels, kadangi vykdomos ir planuojamos ūkinės veiklos sukeliamas akustinis triukšmas neviršija ir ateityje neviršys </w:t>
      </w:r>
      <w:r w:rsidR="000A2BBC" w:rsidRPr="006C64D1">
        <w:rPr>
          <w:rFonts w:ascii="Times New Roman" w:eastAsia="Times New Roman" w:hAnsi="Times New Roman" w:cs="Times New Roman"/>
          <w:noProof/>
          <w:sz w:val="24"/>
          <w:szCs w:val="24"/>
        </w:rPr>
        <w:t xml:space="preserve">nustatytų ribinių verčių, gamybiniai procesai vibracijos, šviesos, šilumos ir spinduliuotės nesukelia ir ateityje nesukels, o artimiausias kultūros paveldo objektas - </w:t>
      </w:r>
      <w:r w:rsidR="000A2BBC" w:rsidRPr="006C64D1">
        <w:rPr>
          <w:rFonts w:ascii="Times New Roman" w:hAnsi="Times New Roman" w:cs="Times New Roman"/>
          <w:noProof/>
          <w:color w:val="000000" w:themeColor="text1"/>
          <w:sz w:val="24"/>
          <w:szCs w:val="24"/>
        </w:rPr>
        <w:t>Kalnelio piliakalnis su gyvenviete (kodas 23854), nutolusi nuo vykdomos ir planuojamos išplėsti ūkinės veiklos vietos apie 2 km į pietvakarius bei Joniškio “Aušros“ gimnazijos pastatas (kodas 32497), nutolęs nuo nagrinėjamos terit</w:t>
      </w:r>
      <w:r w:rsidR="00C30D85" w:rsidRPr="006C64D1">
        <w:rPr>
          <w:rFonts w:ascii="Times New Roman" w:hAnsi="Times New Roman" w:cs="Times New Roman"/>
          <w:noProof/>
          <w:color w:val="000000" w:themeColor="text1"/>
          <w:sz w:val="24"/>
          <w:szCs w:val="24"/>
        </w:rPr>
        <w:t>orijos apie 2 km į pietryčius</w:t>
      </w:r>
    </w:p>
    <w:p w:rsidR="003C7025" w:rsidRPr="006C64D1" w:rsidRDefault="003C7025" w:rsidP="003C7025">
      <w:pPr>
        <w:pStyle w:val="Sraopastraipa"/>
        <w:ind w:left="850" w:right="567"/>
        <w:jc w:val="both"/>
        <w:rPr>
          <w:rFonts w:ascii="Times New Roman" w:hAnsi="Times New Roman" w:cs="Times New Roman"/>
          <w:noProof/>
          <w:color w:val="000000" w:themeColor="text1"/>
          <w:sz w:val="24"/>
          <w:szCs w:val="24"/>
        </w:rPr>
      </w:pPr>
    </w:p>
    <w:p w:rsidR="003C7025" w:rsidRPr="006C64D1" w:rsidRDefault="000300AB" w:rsidP="003C7025">
      <w:pPr>
        <w:pStyle w:val="Sraopastraipa"/>
        <w:numPr>
          <w:ilvl w:val="0"/>
          <w:numId w:val="13"/>
        </w:numPr>
        <w:spacing w:after="0"/>
        <w:ind w:left="850" w:right="567"/>
        <w:jc w:val="both"/>
        <w:rPr>
          <w:rFonts w:ascii="Times New Roman" w:hAnsi="Times New Roman" w:cs="Times New Roman"/>
          <w:b/>
          <w:noProof/>
          <w:color w:val="000000" w:themeColor="text1"/>
          <w:sz w:val="24"/>
          <w:szCs w:val="24"/>
        </w:rPr>
      </w:pPr>
      <w:r w:rsidRPr="006C64D1">
        <w:rPr>
          <w:rFonts w:ascii="Times New Roman" w:hAnsi="Times New Roman" w:cs="Times New Roman"/>
          <w:b/>
          <w:noProof/>
          <w:color w:val="000000" w:themeColor="text1"/>
          <w:sz w:val="24"/>
          <w:szCs w:val="24"/>
        </w:rPr>
        <w:t xml:space="preserve">Galimas reikšmingas poveikis 28 punkte nurodytų veiksnių sąveikai. </w:t>
      </w:r>
    </w:p>
    <w:p w:rsidR="0063499B" w:rsidRPr="006C64D1" w:rsidRDefault="003C7025" w:rsidP="003C7025">
      <w:pPr>
        <w:spacing w:after="0"/>
        <w:ind w:left="490" w:right="567"/>
        <w:jc w:val="both"/>
        <w:rPr>
          <w:rFonts w:ascii="Times New Roman" w:hAnsi="Times New Roman" w:cs="Times New Roman"/>
          <w:b/>
          <w:noProof/>
          <w:color w:val="000000" w:themeColor="text1"/>
          <w:sz w:val="24"/>
          <w:szCs w:val="24"/>
        </w:rPr>
      </w:pPr>
      <w:r w:rsidRPr="006C64D1">
        <w:rPr>
          <w:rFonts w:ascii="Times New Roman" w:hAnsi="Times New Roman" w:cs="Times New Roman"/>
          <w:noProof/>
          <w:color w:val="000000" w:themeColor="text1"/>
          <w:sz w:val="24"/>
          <w:szCs w:val="24"/>
        </w:rPr>
        <w:tab/>
      </w:r>
      <w:r w:rsidR="000300AB" w:rsidRPr="006C64D1">
        <w:rPr>
          <w:rFonts w:ascii="Times New Roman" w:hAnsi="Times New Roman" w:cs="Times New Roman"/>
          <w:noProof/>
          <w:color w:val="000000" w:themeColor="text1"/>
          <w:sz w:val="24"/>
          <w:szCs w:val="24"/>
        </w:rPr>
        <w:t xml:space="preserve">UAB ,,AUTODINAMA“ vykdoma ir planuojama išplėsti ūkinė veikla reikšmingo poveikio 28 punkte nurodytų veiksnių sąveikai nesukelia ir nesukels. </w:t>
      </w:r>
    </w:p>
    <w:p w:rsidR="000300AB" w:rsidRPr="006C64D1" w:rsidRDefault="000300AB" w:rsidP="003C7025">
      <w:pPr>
        <w:pStyle w:val="Sraopastraipa"/>
        <w:ind w:left="850" w:right="567"/>
        <w:jc w:val="both"/>
        <w:rPr>
          <w:rFonts w:ascii="Times New Roman" w:hAnsi="Times New Roman" w:cs="Times New Roman"/>
          <w:b/>
          <w:noProof/>
          <w:color w:val="000000" w:themeColor="text1"/>
          <w:sz w:val="24"/>
          <w:szCs w:val="24"/>
        </w:rPr>
      </w:pPr>
    </w:p>
    <w:p w:rsidR="003C7025" w:rsidRPr="006C64D1" w:rsidRDefault="000300AB" w:rsidP="003C7025">
      <w:pPr>
        <w:pStyle w:val="Sraopastraipa"/>
        <w:numPr>
          <w:ilvl w:val="0"/>
          <w:numId w:val="13"/>
        </w:numPr>
        <w:ind w:left="850" w:right="567"/>
        <w:jc w:val="both"/>
        <w:rPr>
          <w:rFonts w:ascii="Times New Roman" w:hAnsi="Times New Roman" w:cs="Times New Roman"/>
          <w:b/>
          <w:noProof/>
          <w:color w:val="000000" w:themeColor="text1"/>
          <w:sz w:val="24"/>
          <w:szCs w:val="24"/>
        </w:rPr>
      </w:pPr>
      <w:r w:rsidRPr="006C64D1">
        <w:rPr>
          <w:rFonts w:ascii="Times New Roman" w:hAnsi="Times New Roman" w:cs="Times New Roman"/>
          <w:b/>
          <w:noProof/>
          <w:color w:val="000000" w:themeColor="text1"/>
          <w:sz w:val="24"/>
          <w:szCs w:val="24"/>
        </w:rPr>
        <w:lastRenderedPageBreak/>
        <w:t xml:space="preserve">Galimas reikšmingas poveikis 28 punkte nurodytiems veiksniams, kurį lemia planuojamos ūkinės veiklos pažeidžiamumo rizika dėl ekstremaliųjų įvykių (pvz.: didelių avarijų) ir (arba) ekstremaliųjų situacijų (nelaimių). </w:t>
      </w:r>
    </w:p>
    <w:p w:rsidR="003C7025" w:rsidRPr="006C64D1" w:rsidRDefault="003C7025" w:rsidP="003C7025">
      <w:pPr>
        <w:spacing w:after="0"/>
        <w:ind w:left="488" w:right="567"/>
        <w:contextualSpacing/>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ab/>
      </w:r>
      <w:r w:rsidR="00D02B4D" w:rsidRPr="006C64D1">
        <w:rPr>
          <w:rFonts w:ascii="Times New Roman" w:eastAsia="Times New Roman" w:hAnsi="Times New Roman" w:cs="Times New Roman"/>
          <w:noProof/>
          <w:sz w:val="24"/>
          <w:szCs w:val="24"/>
        </w:rPr>
        <w:t xml:space="preserve">UAB „AUTODINAMA“ vykdomos ir planuojamos išplėsti ūkinės veiklos metu uždarose patalpose </w:t>
      </w:r>
      <w:r w:rsidR="00092418" w:rsidRPr="006C64D1">
        <w:rPr>
          <w:rFonts w:ascii="Times New Roman" w:eastAsia="Times New Roman" w:hAnsi="Times New Roman" w:cs="Times New Roman"/>
          <w:noProof/>
          <w:sz w:val="24"/>
          <w:szCs w:val="24"/>
        </w:rPr>
        <w:t xml:space="preserve"> ir aikštelėje </w:t>
      </w:r>
      <w:r w:rsidR="00D02B4D" w:rsidRPr="006C64D1">
        <w:rPr>
          <w:rFonts w:ascii="Times New Roman" w:eastAsia="Times New Roman" w:hAnsi="Times New Roman" w:cs="Times New Roman"/>
          <w:noProof/>
          <w:sz w:val="24"/>
          <w:szCs w:val="24"/>
        </w:rPr>
        <w:t>galima avarinė situacija – gaisras. Siekiant išvengti šios avarinės situacijos, o jai įvykus sušvelninti padarinius, veikla yra ir bus vykdoma vadovaujantis Priešgaisrinės apsaugos ir gelbėjimo departamento prie Vidaus reikalų ministerijos direktoriaus 2010 m. liepos 27 d. įsakymu Nr. 1-223 patvirtintomis Bendrųjų gaisrinės saugos taisyklėmis, Priešgaisrinės apsaugos ir gelbėjimo departamento prie Vidaus reikalų ministerijos direktoriaus 2010 m. gruodžio 7 d. įsakymu Nr. 1-338 patvirtintais Gaisrinės saugos pagrindiniais reikalavimais, todėl avarijų tikimybė įmonės veikloje yra minimali.</w:t>
      </w:r>
    </w:p>
    <w:p w:rsidR="003C7025" w:rsidRPr="006C64D1" w:rsidRDefault="003C7025" w:rsidP="003C7025">
      <w:pPr>
        <w:spacing w:after="0"/>
        <w:ind w:left="488" w:right="567"/>
        <w:contextualSpacing/>
        <w:jc w:val="both"/>
        <w:rPr>
          <w:rFonts w:ascii="Times New Roman" w:hAnsi="Times New Roman" w:cs="Times New Roman"/>
          <w:b/>
          <w:noProof/>
          <w:color w:val="000000" w:themeColor="text1"/>
          <w:sz w:val="24"/>
          <w:szCs w:val="24"/>
        </w:rPr>
      </w:pPr>
      <w:r w:rsidRPr="006C64D1">
        <w:rPr>
          <w:rFonts w:ascii="Times New Roman" w:eastAsia="Times New Roman" w:hAnsi="Times New Roman" w:cs="Times New Roman"/>
          <w:noProof/>
          <w:sz w:val="24"/>
          <w:szCs w:val="24"/>
        </w:rPr>
        <w:tab/>
      </w:r>
      <w:r w:rsidR="00D02B4D" w:rsidRPr="006C64D1">
        <w:rPr>
          <w:rFonts w:ascii="Times New Roman" w:eastAsia="Calibri" w:hAnsi="Times New Roman" w:cs="Times New Roman"/>
          <w:noProof/>
          <w:sz w:val="24"/>
          <w:szCs w:val="24"/>
        </w:rPr>
        <w:t xml:space="preserve">Vadovaujantis Priešgaisrinės apsaugos ir gelbėjimo departamento prie Vidaus reikalų ministerijos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 įmonėje taip pat bus parengtas Ekstremaliųjų situacijų valdymo planas. </w:t>
      </w:r>
    </w:p>
    <w:p w:rsidR="003C7025" w:rsidRPr="006C64D1" w:rsidRDefault="003C7025" w:rsidP="003C7025">
      <w:pPr>
        <w:spacing w:after="0"/>
        <w:ind w:left="488" w:right="567"/>
        <w:contextualSpacing/>
        <w:jc w:val="both"/>
        <w:rPr>
          <w:rFonts w:ascii="Times New Roman" w:hAnsi="Times New Roman" w:cs="Times New Roman"/>
          <w:b/>
          <w:noProof/>
          <w:color w:val="000000" w:themeColor="text1"/>
          <w:sz w:val="24"/>
          <w:szCs w:val="24"/>
        </w:rPr>
      </w:pPr>
      <w:r w:rsidRPr="006C64D1">
        <w:rPr>
          <w:rFonts w:ascii="Times New Roman" w:hAnsi="Times New Roman" w:cs="Times New Roman"/>
          <w:b/>
          <w:noProof/>
          <w:color w:val="000000" w:themeColor="text1"/>
          <w:sz w:val="24"/>
          <w:szCs w:val="24"/>
        </w:rPr>
        <w:tab/>
      </w:r>
      <w:r w:rsidR="00D02B4D" w:rsidRPr="006C64D1">
        <w:rPr>
          <w:rFonts w:ascii="Times New Roman" w:eastAsia="Times New Roman" w:hAnsi="Times New Roman" w:cs="Times New Roman"/>
          <w:noProof/>
          <w:sz w:val="24"/>
          <w:szCs w:val="24"/>
        </w:rPr>
        <w:t>Atliekų sandėliavimo zonose priešgaisrinė sauga atitika Lietuvos Respublikos aplinkos ministro 1999 m. gruodžio 27 d. įsakymu Nr. 22 patvirtintame Statybos techniniame reglamente STR 2.01.01(2):1999 „Esminiai statinio reikalavimai. Gaisrinė sauga“ nustatytus reikalavimus. Patalpose yra įrengtas tokiai veiklai privalomas priešgaisrinis skydas su atitinkamo tipo ir tūrio gesintuvu, kastuvu.</w:t>
      </w:r>
    </w:p>
    <w:p w:rsidR="003C7025" w:rsidRPr="006C64D1" w:rsidRDefault="003C7025" w:rsidP="003C7025">
      <w:pPr>
        <w:spacing w:after="0"/>
        <w:ind w:left="488" w:right="567"/>
        <w:contextualSpacing/>
        <w:jc w:val="both"/>
        <w:rPr>
          <w:rFonts w:ascii="Times New Roman" w:eastAsia="Calibri" w:hAnsi="Times New Roman" w:cs="Times New Roman"/>
          <w:noProof/>
          <w:color w:val="000000"/>
          <w:sz w:val="24"/>
          <w:szCs w:val="24"/>
        </w:rPr>
      </w:pPr>
      <w:r w:rsidRPr="006C64D1">
        <w:rPr>
          <w:rFonts w:ascii="Times New Roman" w:hAnsi="Times New Roman" w:cs="Times New Roman"/>
          <w:b/>
          <w:noProof/>
          <w:color w:val="000000" w:themeColor="text1"/>
          <w:sz w:val="24"/>
          <w:szCs w:val="24"/>
        </w:rPr>
        <w:tab/>
      </w:r>
      <w:r w:rsidR="00D02B4D" w:rsidRPr="006C64D1">
        <w:rPr>
          <w:rFonts w:ascii="Times New Roman" w:eastAsia="Calibri" w:hAnsi="Times New Roman" w:cs="Times New Roman"/>
          <w:noProof/>
          <w:color w:val="000000"/>
          <w:sz w:val="24"/>
          <w:szCs w:val="24"/>
        </w:rPr>
        <w:t>Pavojingos (degios) atliekos ir skysčiai yra laikomi ir ateityje bus laikomos sandariose paženklintose talpose, tam skirtoje atliekų laikymo zonoje, kuri yra ir bus uždara ir atskirta nuo kitų atliekų laikymo zonų.  Pavojingų medžiagų išsiliejimo prevencijai vykdyti yra ir bus įrengtos talpos su universaliais sorbentais. Užteršti sorbentai yra ir toliau bus tvarkingai surenkami, laikomi vadovaujantis atliekų tvarkymą reglamentuojančiuose teisės aktuose nustatytais reikalavimais ir perduodami atliekų tvarkymo teisę turinčioms įmonėms.</w:t>
      </w:r>
    </w:p>
    <w:p w:rsidR="00D02B4D" w:rsidRPr="006C64D1" w:rsidRDefault="003C7025" w:rsidP="003C7025">
      <w:pPr>
        <w:spacing w:after="0"/>
        <w:ind w:left="850" w:right="567"/>
        <w:contextualSpacing/>
        <w:jc w:val="both"/>
        <w:rPr>
          <w:rFonts w:ascii="Times New Roman" w:hAnsi="Times New Roman" w:cs="Times New Roman"/>
          <w:b/>
          <w:noProof/>
          <w:color w:val="000000" w:themeColor="text1"/>
          <w:sz w:val="24"/>
          <w:szCs w:val="24"/>
        </w:rPr>
      </w:pPr>
      <w:r w:rsidRPr="006C64D1">
        <w:rPr>
          <w:rFonts w:ascii="Times New Roman" w:eastAsia="Calibri" w:hAnsi="Times New Roman" w:cs="Times New Roman"/>
          <w:noProof/>
          <w:color w:val="000000"/>
          <w:sz w:val="24"/>
          <w:szCs w:val="24"/>
        </w:rPr>
        <w:tab/>
      </w:r>
      <w:r w:rsidR="00D02B4D" w:rsidRPr="006C64D1">
        <w:rPr>
          <w:rFonts w:ascii="Times New Roman" w:eastAsia="Calibri" w:hAnsi="Times New Roman" w:cs="Times New Roman"/>
          <w:noProof/>
          <w:color w:val="000000"/>
          <w:sz w:val="24"/>
          <w:szCs w:val="24"/>
        </w:rPr>
        <w:t xml:space="preserve">Šalia nagrinėjamos teritorijos yra vienas </w:t>
      </w:r>
      <w:r w:rsidR="00A174C5" w:rsidRPr="006C64D1">
        <w:rPr>
          <w:rFonts w:ascii="Times New Roman" w:eastAsia="Times New Roman" w:hAnsi="Times New Roman" w:cs="Times New Roman"/>
          <w:noProof/>
          <w:sz w:val="24"/>
          <w:szCs w:val="24"/>
        </w:rPr>
        <w:t>0,025 k</w:t>
      </w:r>
      <w:r w:rsidR="00D02B4D" w:rsidRPr="006C64D1">
        <w:rPr>
          <w:rFonts w:ascii="Times New Roman" w:eastAsia="Times New Roman" w:hAnsi="Times New Roman" w:cs="Times New Roman"/>
          <w:noProof/>
          <w:sz w:val="24"/>
          <w:szCs w:val="24"/>
        </w:rPr>
        <w:t>m</w:t>
      </w:r>
      <w:r w:rsidR="00D02B4D" w:rsidRPr="006C64D1">
        <w:rPr>
          <w:rFonts w:ascii="Times New Roman" w:eastAsia="Times New Roman" w:hAnsi="Times New Roman" w:cs="Times New Roman"/>
          <w:noProof/>
          <w:sz w:val="24"/>
          <w:szCs w:val="24"/>
          <w:vertAlign w:val="superscript"/>
        </w:rPr>
        <w:t>2</w:t>
      </w:r>
      <w:r w:rsidR="00D02B4D" w:rsidRPr="006C64D1">
        <w:rPr>
          <w:rFonts w:ascii="Times New Roman" w:eastAsia="Times New Roman" w:hAnsi="Times New Roman" w:cs="Times New Roman"/>
          <w:noProof/>
          <w:sz w:val="24"/>
          <w:szCs w:val="24"/>
        </w:rPr>
        <w:t xml:space="preserve"> ploto</w:t>
      </w:r>
      <w:r w:rsidR="00A174C5" w:rsidRPr="006C64D1">
        <w:rPr>
          <w:rFonts w:ascii="Times New Roman" w:eastAsia="Times New Roman" w:hAnsi="Times New Roman" w:cs="Times New Roman"/>
          <w:noProof/>
          <w:sz w:val="24"/>
          <w:szCs w:val="24"/>
        </w:rPr>
        <w:t xml:space="preserve"> Kalnelio</w:t>
      </w:r>
      <w:r w:rsidR="00D02B4D" w:rsidRPr="006C64D1">
        <w:rPr>
          <w:rFonts w:ascii="Times New Roman" w:eastAsia="Times New Roman" w:hAnsi="Times New Roman" w:cs="Times New Roman"/>
          <w:noProof/>
          <w:sz w:val="24"/>
          <w:szCs w:val="24"/>
        </w:rPr>
        <w:t xml:space="preserve"> tvenkinys, </w:t>
      </w:r>
      <w:r w:rsidR="00D02B4D" w:rsidRPr="006C64D1">
        <w:rPr>
          <w:rFonts w:ascii="Times New Roman" w:eastAsia="Calibri" w:hAnsi="Times New Roman" w:cs="Times New Roman"/>
          <w:noProof/>
          <w:sz w:val="24"/>
          <w:szCs w:val="24"/>
        </w:rPr>
        <w:t>nutolę</w:t>
      </w:r>
      <w:r w:rsidR="00A174C5" w:rsidRPr="006C64D1">
        <w:rPr>
          <w:rFonts w:ascii="Times New Roman" w:eastAsia="Calibri" w:hAnsi="Times New Roman" w:cs="Times New Roman"/>
          <w:noProof/>
          <w:sz w:val="24"/>
          <w:szCs w:val="24"/>
        </w:rPr>
        <w:t>s</w:t>
      </w:r>
      <w:r w:rsidR="00D02B4D" w:rsidRPr="006C64D1">
        <w:rPr>
          <w:rFonts w:ascii="Times New Roman" w:eastAsia="Calibri" w:hAnsi="Times New Roman" w:cs="Times New Roman"/>
          <w:noProof/>
          <w:sz w:val="24"/>
          <w:szCs w:val="24"/>
        </w:rPr>
        <w:t xml:space="preserve"> nuo vykdomos ir planuojamos išplėsti</w:t>
      </w:r>
      <w:r w:rsidR="00A174C5" w:rsidRPr="006C64D1">
        <w:rPr>
          <w:rFonts w:ascii="Times New Roman" w:eastAsia="Calibri" w:hAnsi="Times New Roman" w:cs="Times New Roman"/>
          <w:noProof/>
          <w:sz w:val="24"/>
          <w:szCs w:val="24"/>
        </w:rPr>
        <w:t xml:space="preserve"> ūkinės veiklos vietos apie 2k</w:t>
      </w:r>
      <w:r w:rsidR="00D02B4D" w:rsidRPr="006C64D1">
        <w:rPr>
          <w:rFonts w:ascii="Times New Roman" w:eastAsia="Calibri" w:hAnsi="Times New Roman" w:cs="Times New Roman"/>
          <w:noProof/>
          <w:sz w:val="24"/>
          <w:szCs w:val="24"/>
        </w:rPr>
        <w:t xml:space="preserve">m. Kiti du tvenkiniai </w:t>
      </w:r>
      <w:r w:rsidR="00A174C5" w:rsidRPr="006C64D1">
        <w:rPr>
          <w:rFonts w:ascii="Times New Roman" w:eastAsia="Times New Roman" w:hAnsi="Times New Roman" w:cs="Times New Roman"/>
          <w:noProof/>
          <w:sz w:val="24"/>
          <w:szCs w:val="24"/>
        </w:rPr>
        <w:t>– Joniškio I tvenkinys (plotas – 0,095k</w:t>
      </w:r>
      <w:r w:rsidR="00D02B4D" w:rsidRPr="006C64D1">
        <w:rPr>
          <w:rFonts w:ascii="Times New Roman" w:eastAsia="Times New Roman" w:hAnsi="Times New Roman" w:cs="Times New Roman"/>
          <w:noProof/>
          <w:sz w:val="24"/>
          <w:szCs w:val="24"/>
        </w:rPr>
        <w:t>m</w:t>
      </w:r>
      <w:r w:rsidR="00D02B4D" w:rsidRPr="006C64D1">
        <w:rPr>
          <w:rFonts w:ascii="Times New Roman" w:eastAsia="Times New Roman" w:hAnsi="Times New Roman" w:cs="Times New Roman"/>
          <w:noProof/>
          <w:sz w:val="24"/>
          <w:szCs w:val="24"/>
          <w:vertAlign w:val="superscript"/>
        </w:rPr>
        <w:t>2</w:t>
      </w:r>
      <w:r w:rsidR="00A174C5" w:rsidRPr="006C64D1">
        <w:rPr>
          <w:rFonts w:ascii="Times New Roman" w:eastAsia="Calibri" w:hAnsi="Times New Roman" w:cs="Times New Roman"/>
          <w:noProof/>
          <w:sz w:val="24"/>
          <w:szCs w:val="24"/>
          <w:shd w:val="clear" w:color="auto" w:fill="F8F8F8"/>
        </w:rPr>
        <w:t>) ir Joniškio II tvenkinys (plotas – 0,063</w:t>
      </w:r>
      <w:r w:rsidR="00A174C5" w:rsidRPr="006C64D1">
        <w:rPr>
          <w:rFonts w:ascii="Times New Roman" w:eastAsia="Times New Roman" w:hAnsi="Times New Roman" w:cs="Times New Roman"/>
          <w:noProof/>
          <w:sz w:val="24"/>
          <w:szCs w:val="24"/>
        </w:rPr>
        <w:t>k</w:t>
      </w:r>
      <w:r w:rsidR="00D02B4D" w:rsidRPr="006C64D1">
        <w:rPr>
          <w:rFonts w:ascii="Times New Roman" w:eastAsia="Times New Roman" w:hAnsi="Times New Roman" w:cs="Times New Roman"/>
          <w:noProof/>
          <w:sz w:val="24"/>
          <w:szCs w:val="24"/>
        </w:rPr>
        <w:t>m</w:t>
      </w:r>
      <w:r w:rsidR="00D02B4D" w:rsidRPr="006C64D1">
        <w:rPr>
          <w:rFonts w:ascii="Times New Roman" w:eastAsia="Times New Roman" w:hAnsi="Times New Roman" w:cs="Times New Roman"/>
          <w:noProof/>
          <w:sz w:val="24"/>
          <w:szCs w:val="24"/>
          <w:vertAlign w:val="superscript"/>
        </w:rPr>
        <w:t xml:space="preserve">2 </w:t>
      </w:r>
      <w:r w:rsidR="00A174C5" w:rsidRPr="006C64D1">
        <w:rPr>
          <w:rFonts w:ascii="Times New Roman" w:eastAsia="Times New Roman" w:hAnsi="Times New Roman" w:cs="Times New Roman"/>
          <w:noProof/>
          <w:sz w:val="24"/>
          <w:szCs w:val="24"/>
          <w:vertAlign w:val="superscript"/>
        </w:rPr>
        <w:t>)</w:t>
      </w:r>
      <w:r w:rsidR="00D02B4D" w:rsidRPr="006C64D1">
        <w:rPr>
          <w:rFonts w:ascii="Times New Roman" w:eastAsia="Times New Roman" w:hAnsi="Times New Roman" w:cs="Times New Roman"/>
          <w:noProof/>
          <w:sz w:val="24"/>
          <w:szCs w:val="24"/>
        </w:rPr>
        <w:t xml:space="preserve"> yra nutolę nuo </w:t>
      </w:r>
      <w:r w:rsidR="00D02B4D" w:rsidRPr="006C64D1">
        <w:rPr>
          <w:rFonts w:ascii="Times New Roman" w:eastAsia="Calibri" w:hAnsi="Times New Roman" w:cs="Times New Roman"/>
          <w:noProof/>
          <w:sz w:val="24"/>
          <w:szCs w:val="24"/>
        </w:rPr>
        <w:t>nagrinėjamos teritorijos apytiksliai</w:t>
      </w:r>
      <w:r w:rsidR="00A174C5" w:rsidRPr="006C64D1">
        <w:rPr>
          <w:rFonts w:ascii="Times New Roman" w:eastAsia="Times New Roman" w:hAnsi="Times New Roman" w:cs="Times New Roman"/>
          <w:noProof/>
          <w:sz w:val="24"/>
          <w:szCs w:val="24"/>
        </w:rPr>
        <w:t xml:space="preserve"> 2 km atstumu</w:t>
      </w:r>
      <w:r w:rsidR="00D02B4D" w:rsidRPr="006C64D1">
        <w:rPr>
          <w:rFonts w:ascii="Times New Roman" w:eastAsia="Times New Roman" w:hAnsi="Times New Roman" w:cs="Times New Roman"/>
          <w:noProof/>
          <w:sz w:val="24"/>
          <w:szCs w:val="24"/>
        </w:rPr>
        <w:t xml:space="preserve">. </w:t>
      </w:r>
      <w:r w:rsidR="00D02B4D" w:rsidRPr="006C64D1">
        <w:rPr>
          <w:rFonts w:ascii="Times New Roman" w:eastAsia="Calibri" w:hAnsi="Times New Roman" w:cs="Times New Roman"/>
          <w:noProof/>
          <w:color w:val="000000"/>
          <w:sz w:val="24"/>
          <w:szCs w:val="24"/>
        </w:rPr>
        <w:t>Artimiausio tvenkinio vanduo gali būti panaudotas kaip išorinis vandens šaltinis gaisro atveju</w:t>
      </w:r>
      <w:r w:rsidR="00D02B4D" w:rsidRPr="006C64D1">
        <w:rPr>
          <w:rFonts w:ascii="Times New Roman" w:eastAsia="Calibri" w:hAnsi="Times New Roman" w:cs="Times New Roman"/>
          <w:noProof/>
          <w:sz w:val="24"/>
          <w:szCs w:val="24"/>
        </w:rPr>
        <w:t xml:space="preserve">. Įvertinus vietovės teritoriją, </w:t>
      </w:r>
      <w:r w:rsidR="00D02B4D" w:rsidRPr="006C64D1">
        <w:rPr>
          <w:rFonts w:ascii="Times New Roman" w:eastAsia="Calibri" w:hAnsi="Times New Roman" w:cs="Times New Roman"/>
          <w:iCs/>
          <w:noProof/>
          <w:sz w:val="24"/>
          <w:szCs w:val="24"/>
        </w:rPr>
        <w:t>bei atsižvelgiant į patalpų kategorijas sprogimo ir gaisro atžvilgiu,</w:t>
      </w:r>
      <w:r w:rsidR="00D02B4D" w:rsidRPr="006C64D1">
        <w:rPr>
          <w:rFonts w:ascii="Times New Roman" w:eastAsia="Calibri" w:hAnsi="Times New Roman" w:cs="Times New Roman"/>
          <w:noProof/>
          <w:sz w:val="24"/>
          <w:szCs w:val="24"/>
        </w:rPr>
        <w:t xml:space="preserve"> patalpų viduje yra įrengtas priešgaisrinis skydas, matomose vietose pakabinti ir pastatyti gesintuvai, gaisro aptikimo ir signalizavimo sistema.</w:t>
      </w:r>
    </w:p>
    <w:p w:rsidR="0063499B" w:rsidRPr="006C64D1" w:rsidRDefault="00D02B4D" w:rsidP="003C7025">
      <w:pPr>
        <w:spacing w:after="0"/>
        <w:ind w:left="850" w:right="567" w:firstLine="1296"/>
        <w:jc w:val="both"/>
        <w:rPr>
          <w:rFonts w:ascii="Times New Roman" w:eastAsia="Calibri" w:hAnsi="Times New Roman" w:cs="Times New Roman"/>
          <w:noProof/>
          <w:sz w:val="24"/>
          <w:szCs w:val="24"/>
        </w:rPr>
      </w:pPr>
      <w:r w:rsidRPr="006C64D1">
        <w:rPr>
          <w:rFonts w:ascii="Times New Roman" w:eastAsia="Times New Roman" w:hAnsi="Times New Roman" w:cs="Times New Roman"/>
          <w:noProof/>
          <w:sz w:val="24"/>
          <w:szCs w:val="24"/>
        </w:rPr>
        <w:lastRenderedPageBreak/>
        <w:t xml:space="preserve">Vadovaujantis Priešgaisrinės apsaugos ir gelbėjimo departamento prie Vidaus reikalų ministerijos direktoriaus 2010 m. liepos 27 d. įsakymu Nr. 1-223 patvirtintomis Bendrųjų gaisrinės saugos taisyklėmis veiklą vykdomame pastate – angare laikomi matomose, lipdukais paženklintose vietose, apsaugant nuo tiesioginių saulės spingulių poveikio, atitinkamos talpos gesintuvai. Patalpose – angare įrengtas </w:t>
      </w:r>
      <w:r w:rsidRPr="006C64D1">
        <w:rPr>
          <w:rFonts w:ascii="Times New Roman" w:eastAsia="Calibri" w:hAnsi="Times New Roman" w:cs="Times New Roman"/>
          <w:noProof/>
          <w:sz w:val="24"/>
          <w:szCs w:val="24"/>
        </w:rPr>
        <w:t>priešgaisrinis</w:t>
      </w:r>
      <w:r w:rsidRPr="006C64D1">
        <w:rPr>
          <w:rFonts w:ascii="Times New Roman" w:eastAsia="Times New Roman" w:hAnsi="Times New Roman" w:cs="Times New Roman"/>
          <w:noProof/>
          <w:sz w:val="24"/>
          <w:szCs w:val="24"/>
        </w:rPr>
        <w:t xml:space="preserve"> skydas su atitinkamo tipo ir tūrio gesintuvu, kastuvu. Taip pat veiklą vykdomame pastate yra įrengta </w:t>
      </w:r>
      <w:r w:rsidRPr="006C64D1">
        <w:rPr>
          <w:rFonts w:ascii="Times New Roman" w:eastAsia="Calibri" w:hAnsi="Times New Roman" w:cs="Times New Roman"/>
          <w:noProof/>
          <w:sz w:val="24"/>
          <w:szCs w:val="24"/>
        </w:rPr>
        <w:t>gaisro aptikim</w:t>
      </w:r>
      <w:r w:rsidR="0063499B" w:rsidRPr="006C64D1">
        <w:rPr>
          <w:rFonts w:ascii="Times New Roman" w:eastAsia="Calibri" w:hAnsi="Times New Roman" w:cs="Times New Roman"/>
          <w:noProof/>
          <w:sz w:val="24"/>
          <w:szCs w:val="24"/>
        </w:rPr>
        <w:t xml:space="preserve">o ir signalizavimo sistema.  </w:t>
      </w:r>
    </w:p>
    <w:p w:rsidR="0063499B" w:rsidRPr="006C64D1" w:rsidRDefault="00A5524C" w:rsidP="003C7025">
      <w:pPr>
        <w:spacing w:after="0"/>
        <w:ind w:left="850" w:right="567" w:firstLine="1296"/>
        <w:jc w:val="both"/>
        <w:rPr>
          <w:rFonts w:ascii="Times New Roman" w:eastAsia="Calibri" w:hAnsi="Times New Roman" w:cs="Times New Roman"/>
          <w:noProof/>
          <w:sz w:val="24"/>
          <w:szCs w:val="24"/>
        </w:rPr>
      </w:pPr>
      <w:r w:rsidRPr="006C64D1">
        <w:rPr>
          <w:rFonts w:ascii="Times New Roman" w:eastAsia="Times New Roman" w:hAnsi="Times New Roman" w:cs="Times New Roman"/>
          <w:noProof/>
          <w:sz w:val="24"/>
          <w:szCs w:val="24"/>
        </w:rPr>
        <w:t>Pastate</w:t>
      </w:r>
      <w:r w:rsidR="00D02B4D" w:rsidRPr="006C64D1">
        <w:rPr>
          <w:rFonts w:ascii="Times New Roman" w:eastAsia="Times New Roman" w:hAnsi="Times New Roman" w:cs="Times New Roman"/>
          <w:noProof/>
          <w:sz w:val="24"/>
          <w:szCs w:val="24"/>
        </w:rPr>
        <w:t xml:space="preserve"> bus įrengtas priešgaisrinis skydas, bus įrengta </w:t>
      </w:r>
      <w:r w:rsidR="00D02B4D" w:rsidRPr="006C64D1">
        <w:rPr>
          <w:rFonts w:ascii="Times New Roman" w:eastAsia="Calibri" w:hAnsi="Times New Roman" w:cs="Times New Roman"/>
          <w:noProof/>
          <w:sz w:val="24"/>
          <w:szCs w:val="24"/>
        </w:rPr>
        <w:t>gaisro aptikimo ir signalizavimo sistema.</w:t>
      </w:r>
      <w:r w:rsidR="00D02B4D" w:rsidRPr="006C64D1">
        <w:rPr>
          <w:rFonts w:ascii="Times New Roman" w:eastAsia="Times New Roman" w:hAnsi="Times New Roman" w:cs="Times New Roman"/>
          <w:noProof/>
          <w:sz w:val="24"/>
          <w:szCs w:val="24"/>
        </w:rPr>
        <w:t xml:space="preserve"> Priežiūra bus vykdoma vadovaujantis Priešgaisrinės apsaugos ir gelbėjimo departamento prie Vidaus reikalų ministerijos direktoriaus 2010 m. liepos 27 d. įsakymu Nr. 1-223 patvirtintomis Bendrųjų gaisrinės saugos taisyklėmis. </w:t>
      </w:r>
    </w:p>
    <w:p w:rsidR="00D02B4D" w:rsidRPr="006C64D1" w:rsidRDefault="00D02B4D" w:rsidP="003C7025">
      <w:pPr>
        <w:spacing w:after="0"/>
        <w:ind w:left="850" w:right="567" w:firstLine="1296"/>
        <w:jc w:val="both"/>
        <w:rPr>
          <w:rFonts w:ascii="Times New Roman" w:eastAsia="Calibri" w:hAnsi="Times New Roman" w:cs="Times New Roman"/>
          <w:noProof/>
          <w:sz w:val="24"/>
          <w:szCs w:val="24"/>
        </w:rPr>
      </w:pPr>
      <w:r w:rsidRPr="006C64D1">
        <w:rPr>
          <w:rFonts w:ascii="Times New Roman" w:eastAsia="Calibri" w:hAnsi="Times New Roman" w:cs="Times New Roman"/>
          <w:noProof/>
          <w:sz w:val="24"/>
          <w:szCs w:val="24"/>
        </w:rPr>
        <w:t>Privažiavimas prie vykdomos ir planuojamos išplėsti ūkinės ve</w:t>
      </w:r>
      <w:r w:rsidR="00A5524C" w:rsidRPr="006C64D1">
        <w:rPr>
          <w:rFonts w:ascii="Times New Roman" w:eastAsia="Calibri" w:hAnsi="Times New Roman" w:cs="Times New Roman"/>
          <w:noProof/>
          <w:sz w:val="24"/>
          <w:szCs w:val="24"/>
        </w:rPr>
        <w:t xml:space="preserve">iklos pastato įrengtas iš Mikolaičiūnų k. plento. Privažiavimo kelias platus. </w:t>
      </w:r>
    </w:p>
    <w:p w:rsidR="00D02B4D" w:rsidRPr="00AC54B5" w:rsidRDefault="00D02B4D" w:rsidP="00AC54B5">
      <w:pPr>
        <w:spacing w:after="0"/>
        <w:ind w:left="850" w:right="567" w:firstLine="1296"/>
        <w:jc w:val="both"/>
        <w:rPr>
          <w:rFonts w:ascii="Times New Roman" w:eastAsia="Calibri" w:hAnsi="Times New Roman" w:cs="Times New Roman"/>
          <w:noProof/>
          <w:sz w:val="24"/>
          <w:szCs w:val="24"/>
        </w:rPr>
      </w:pPr>
      <w:r w:rsidRPr="006C64D1">
        <w:rPr>
          <w:rFonts w:ascii="Times New Roman" w:eastAsia="Calibri" w:hAnsi="Times New Roman" w:cs="Times New Roman"/>
          <w:noProof/>
          <w:sz w:val="24"/>
          <w:szCs w:val="24"/>
        </w:rPr>
        <w:t>Vadovaujantis Priešgaisrinės apsaugos ir gelbėjimo departamento prie Vidaus reikalų ministerijos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 įmonėje taip pat bus parengtas Ekstremaliųjų situacijų valdymo planas. Visos aukščiau išvardintos gaisrų prevencijos priemonės (kaip ir kuo bus gesinamas pastatas kilus gaisrui, gaisro aptikimo ir signalizavimo sistemos (dūmų šalinimas, žmonių informavimas), pastato vidaus gaisrinis vandentiekis, išoriniai vandens šaltiniai bei privažiavimo prie jų galimybės, privažiavimo prie pastato galimybės) bus plačiau išnagrinėtos ir pateiktos Ekstrem</w:t>
      </w:r>
      <w:r w:rsidR="00AC54B5">
        <w:rPr>
          <w:rFonts w:ascii="Times New Roman" w:eastAsia="Calibri" w:hAnsi="Times New Roman" w:cs="Times New Roman"/>
          <w:noProof/>
          <w:sz w:val="24"/>
          <w:szCs w:val="24"/>
        </w:rPr>
        <w:t>aliųjų situacijų valdymo plane.</w:t>
      </w:r>
    </w:p>
    <w:p w:rsidR="000A2BBC" w:rsidRPr="006C64D1" w:rsidRDefault="000A2BBC" w:rsidP="003C7025">
      <w:pPr>
        <w:pStyle w:val="Sraopastraipa"/>
        <w:ind w:left="850" w:right="567"/>
        <w:jc w:val="both"/>
        <w:rPr>
          <w:rFonts w:ascii="Times New Roman" w:hAnsi="Times New Roman" w:cs="Times New Roman"/>
          <w:noProof/>
          <w:color w:val="000000" w:themeColor="text1"/>
          <w:sz w:val="24"/>
          <w:szCs w:val="24"/>
        </w:rPr>
      </w:pPr>
    </w:p>
    <w:p w:rsidR="003C7025" w:rsidRPr="006C64D1" w:rsidRDefault="00CC3A67" w:rsidP="003C7025">
      <w:pPr>
        <w:pStyle w:val="Sraopastraipa"/>
        <w:numPr>
          <w:ilvl w:val="0"/>
          <w:numId w:val="13"/>
        </w:numPr>
        <w:spacing w:before="100" w:beforeAutospacing="1" w:after="100" w:afterAutospacing="1"/>
        <w:ind w:left="850" w:right="567"/>
        <w:jc w:val="both"/>
        <w:rPr>
          <w:rFonts w:ascii="Times New Roman" w:eastAsia="Times New Roman" w:hAnsi="Times New Roman" w:cs="Times New Roman"/>
          <w:b/>
          <w:noProof/>
          <w:sz w:val="24"/>
          <w:szCs w:val="24"/>
        </w:rPr>
      </w:pPr>
      <w:r w:rsidRPr="006C64D1">
        <w:rPr>
          <w:rFonts w:ascii="Times New Roman" w:eastAsia="Times New Roman" w:hAnsi="Times New Roman" w:cs="Times New Roman"/>
          <w:b/>
          <w:noProof/>
          <w:sz w:val="24"/>
          <w:szCs w:val="24"/>
        </w:rPr>
        <w:t xml:space="preserve">Galimas reikšmingas tarpvalstybinis poveikis. </w:t>
      </w:r>
    </w:p>
    <w:p w:rsidR="00E849B9" w:rsidRPr="006C64D1" w:rsidRDefault="003C7025" w:rsidP="00C30D85">
      <w:pPr>
        <w:spacing w:before="100" w:beforeAutospacing="1" w:after="100" w:afterAutospacing="1"/>
        <w:ind w:left="490" w:right="567"/>
        <w:jc w:val="both"/>
        <w:rPr>
          <w:rFonts w:ascii="Times New Roman" w:eastAsia="Times New Roman" w:hAnsi="Times New Roman" w:cs="Times New Roman"/>
          <w:noProof/>
          <w:sz w:val="24"/>
          <w:szCs w:val="24"/>
        </w:rPr>
      </w:pPr>
      <w:r w:rsidRPr="006C64D1">
        <w:rPr>
          <w:rFonts w:ascii="Times New Roman" w:eastAsia="Times New Roman" w:hAnsi="Times New Roman" w:cs="Times New Roman"/>
          <w:noProof/>
          <w:sz w:val="24"/>
          <w:szCs w:val="24"/>
        </w:rPr>
        <w:tab/>
      </w:r>
      <w:r w:rsidR="00CC3A67" w:rsidRPr="006C64D1">
        <w:rPr>
          <w:rFonts w:ascii="Times New Roman" w:eastAsia="Times New Roman" w:hAnsi="Times New Roman" w:cs="Times New Roman"/>
          <w:noProof/>
          <w:sz w:val="24"/>
          <w:szCs w:val="24"/>
        </w:rPr>
        <w:t>UAB „AUTODINAMA“ vykdoma ir planuojama išplėsti ūkinė veikla reikšmingo tarpvalstybinio poveikio</w:t>
      </w:r>
      <w:r w:rsidR="00A5524C" w:rsidRPr="006C64D1">
        <w:rPr>
          <w:rFonts w:ascii="Times New Roman" w:eastAsia="Times New Roman" w:hAnsi="Times New Roman" w:cs="Times New Roman"/>
          <w:noProof/>
          <w:sz w:val="24"/>
          <w:szCs w:val="24"/>
        </w:rPr>
        <w:t xml:space="preserve"> </w:t>
      </w:r>
      <w:r w:rsidR="00C30D85" w:rsidRPr="006C64D1">
        <w:rPr>
          <w:rFonts w:ascii="Times New Roman" w:eastAsia="Times New Roman" w:hAnsi="Times New Roman" w:cs="Times New Roman"/>
          <w:noProof/>
          <w:sz w:val="24"/>
          <w:szCs w:val="24"/>
        </w:rPr>
        <w:t>nesukelia ir nesukels.</w:t>
      </w:r>
    </w:p>
    <w:p w:rsidR="003C7025" w:rsidRPr="006C64D1" w:rsidRDefault="00E849B9" w:rsidP="003C7025">
      <w:pPr>
        <w:pStyle w:val="Sraopastraipa"/>
        <w:numPr>
          <w:ilvl w:val="0"/>
          <w:numId w:val="13"/>
        </w:numPr>
        <w:spacing w:before="100" w:beforeAutospacing="1" w:after="100" w:afterAutospacing="1"/>
        <w:ind w:left="850" w:right="567"/>
        <w:jc w:val="both"/>
        <w:rPr>
          <w:rFonts w:ascii="Times New Roman" w:eastAsia="Times New Roman" w:hAnsi="Times New Roman"/>
          <w:b/>
          <w:noProof/>
          <w:sz w:val="24"/>
          <w:szCs w:val="24"/>
        </w:rPr>
      </w:pPr>
      <w:r w:rsidRPr="006C64D1">
        <w:rPr>
          <w:rFonts w:ascii="Times New Roman" w:eastAsia="Times New Roman" w:hAnsi="Times New Roman"/>
          <w:b/>
          <w:noProof/>
          <w:sz w:val="24"/>
          <w:szCs w:val="24"/>
        </w:rPr>
        <w:t>Planuojamos ūkinės veiklos charakteristikos ir (arba) priemonės, kurių numatoma imtis siekiant išvengti bet kokio reikšmingo neigiamo poveikio arba užkirsti jam kelią.</w:t>
      </w:r>
    </w:p>
    <w:p w:rsidR="001960C1" w:rsidRPr="006C64D1" w:rsidRDefault="003C7025" w:rsidP="00AC54B5">
      <w:pPr>
        <w:spacing w:before="100" w:beforeAutospacing="1" w:after="100" w:afterAutospacing="1"/>
        <w:ind w:left="490" w:right="567"/>
        <w:jc w:val="both"/>
        <w:rPr>
          <w:rFonts w:ascii="Times New Roman" w:hAnsi="Times New Roman" w:cs="Times New Roman"/>
          <w:b/>
          <w:noProof/>
          <w:color w:val="000000" w:themeColor="text1"/>
          <w:sz w:val="36"/>
          <w:szCs w:val="36"/>
        </w:rPr>
      </w:pPr>
      <w:r w:rsidRPr="006C64D1">
        <w:rPr>
          <w:rFonts w:ascii="Times New Roman" w:eastAsia="Calibri" w:hAnsi="Times New Roman" w:cs="Times New Roman"/>
          <w:noProof/>
          <w:sz w:val="24"/>
          <w:szCs w:val="24"/>
        </w:rPr>
        <w:tab/>
      </w:r>
      <w:r w:rsidR="00E849B9" w:rsidRPr="006C64D1">
        <w:rPr>
          <w:rFonts w:ascii="Times New Roman" w:eastAsia="Calibri" w:hAnsi="Times New Roman" w:cs="Times New Roman"/>
          <w:noProof/>
          <w:sz w:val="24"/>
          <w:szCs w:val="24"/>
        </w:rPr>
        <w:t xml:space="preserve">UAB „AUTODINAMA“ </w:t>
      </w:r>
      <w:r w:rsidR="00E849B9" w:rsidRPr="006C64D1">
        <w:rPr>
          <w:rFonts w:ascii="Times New Roman" w:eastAsia="Times New Roman" w:hAnsi="Times New Roman" w:cs="Times New Roman"/>
          <w:noProof/>
          <w:sz w:val="24"/>
          <w:szCs w:val="24"/>
        </w:rPr>
        <w:t>vykdoma ir planuojama išplėsti</w:t>
      </w:r>
      <w:r w:rsidR="00E849B9" w:rsidRPr="006C64D1">
        <w:rPr>
          <w:rFonts w:ascii="Times New Roman" w:eastAsia="Calibri" w:hAnsi="Times New Roman" w:cs="Times New Roman"/>
          <w:noProof/>
          <w:sz w:val="24"/>
          <w:szCs w:val="24"/>
        </w:rPr>
        <w:t xml:space="preserve"> ūkinė veikla kitų reikšmingų neigiamų poveikių nesukelia ir nesukels, todėl papildomos prevencinės ūkinės veiklos charakteristikos ir priemonės nenumatomos.</w:t>
      </w:r>
    </w:p>
    <w:sectPr w:rsidR="001960C1" w:rsidRPr="006C64D1" w:rsidSect="000A0C1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8A" w:rsidRDefault="00A13D8A" w:rsidP="00213BBC">
      <w:pPr>
        <w:spacing w:after="0" w:line="240" w:lineRule="auto"/>
      </w:pPr>
      <w:r>
        <w:separator/>
      </w:r>
    </w:p>
  </w:endnote>
  <w:endnote w:type="continuationSeparator" w:id="0">
    <w:p w:rsidR="00A13D8A" w:rsidRDefault="00A13D8A" w:rsidP="0021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88352"/>
      <w:docPartObj>
        <w:docPartGallery w:val="Page Numbers (Bottom of Page)"/>
        <w:docPartUnique/>
      </w:docPartObj>
    </w:sdtPr>
    <w:sdtEndPr>
      <w:rPr>
        <w:noProof/>
      </w:rPr>
    </w:sdtEndPr>
    <w:sdtContent>
      <w:p w:rsidR="000C718D" w:rsidRDefault="000C718D">
        <w:pPr>
          <w:pStyle w:val="Porat"/>
          <w:jc w:val="center"/>
        </w:pPr>
        <w:r>
          <w:fldChar w:fldCharType="begin"/>
        </w:r>
        <w:r>
          <w:instrText xml:space="preserve"> PAGE   \* MERGEFORMAT </w:instrText>
        </w:r>
        <w:r>
          <w:fldChar w:fldCharType="separate"/>
        </w:r>
        <w:r w:rsidR="00C408C0">
          <w:rPr>
            <w:noProof/>
          </w:rPr>
          <w:t>11</w:t>
        </w:r>
        <w:r>
          <w:rPr>
            <w:noProof/>
          </w:rPr>
          <w:fldChar w:fldCharType="end"/>
        </w:r>
      </w:p>
    </w:sdtContent>
  </w:sdt>
  <w:p w:rsidR="000C718D" w:rsidRDefault="000C718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8A" w:rsidRDefault="00A13D8A" w:rsidP="00213BBC">
      <w:pPr>
        <w:spacing w:after="0" w:line="240" w:lineRule="auto"/>
      </w:pPr>
      <w:r>
        <w:separator/>
      </w:r>
    </w:p>
  </w:footnote>
  <w:footnote w:type="continuationSeparator" w:id="0">
    <w:p w:rsidR="00A13D8A" w:rsidRDefault="00A13D8A" w:rsidP="0021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8D" w:rsidRDefault="000C718D" w:rsidP="00C605D2">
    <w:pPr>
      <w:pStyle w:val="Antrats"/>
      <w:tabs>
        <w:tab w:val="clear" w:pos="4819"/>
        <w:tab w:val="clear" w:pos="9638"/>
        <w:tab w:val="left" w:pos="1004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43D"/>
    <w:multiLevelType w:val="hybridMultilevel"/>
    <w:tmpl w:val="95B26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F22215"/>
    <w:multiLevelType w:val="hybridMultilevel"/>
    <w:tmpl w:val="6C6839DC"/>
    <w:lvl w:ilvl="0" w:tplc="04270001">
      <w:start w:val="1"/>
      <w:numFmt w:val="bullet"/>
      <w:lvlText w:val=""/>
      <w:lvlJc w:val="left"/>
      <w:pPr>
        <w:ind w:left="1770" w:hanging="360"/>
      </w:pPr>
      <w:rPr>
        <w:rFonts w:ascii="Symbol" w:hAnsi="Symbol" w:hint="default"/>
      </w:rPr>
    </w:lvl>
    <w:lvl w:ilvl="1" w:tplc="04270003" w:tentative="1">
      <w:start w:val="1"/>
      <w:numFmt w:val="bullet"/>
      <w:lvlText w:val="o"/>
      <w:lvlJc w:val="left"/>
      <w:pPr>
        <w:ind w:left="2490" w:hanging="360"/>
      </w:pPr>
      <w:rPr>
        <w:rFonts w:ascii="Courier New" w:hAnsi="Courier New" w:cs="Courier New" w:hint="default"/>
      </w:rPr>
    </w:lvl>
    <w:lvl w:ilvl="2" w:tplc="04270005" w:tentative="1">
      <w:start w:val="1"/>
      <w:numFmt w:val="bullet"/>
      <w:lvlText w:val=""/>
      <w:lvlJc w:val="left"/>
      <w:pPr>
        <w:ind w:left="3210" w:hanging="360"/>
      </w:pPr>
      <w:rPr>
        <w:rFonts w:ascii="Wingdings" w:hAnsi="Wingdings" w:hint="default"/>
      </w:rPr>
    </w:lvl>
    <w:lvl w:ilvl="3" w:tplc="04270001" w:tentative="1">
      <w:start w:val="1"/>
      <w:numFmt w:val="bullet"/>
      <w:lvlText w:val=""/>
      <w:lvlJc w:val="left"/>
      <w:pPr>
        <w:ind w:left="3930" w:hanging="360"/>
      </w:pPr>
      <w:rPr>
        <w:rFonts w:ascii="Symbol" w:hAnsi="Symbol" w:hint="default"/>
      </w:rPr>
    </w:lvl>
    <w:lvl w:ilvl="4" w:tplc="04270003" w:tentative="1">
      <w:start w:val="1"/>
      <w:numFmt w:val="bullet"/>
      <w:lvlText w:val="o"/>
      <w:lvlJc w:val="left"/>
      <w:pPr>
        <w:ind w:left="4650" w:hanging="360"/>
      </w:pPr>
      <w:rPr>
        <w:rFonts w:ascii="Courier New" w:hAnsi="Courier New" w:cs="Courier New" w:hint="default"/>
      </w:rPr>
    </w:lvl>
    <w:lvl w:ilvl="5" w:tplc="04270005" w:tentative="1">
      <w:start w:val="1"/>
      <w:numFmt w:val="bullet"/>
      <w:lvlText w:val=""/>
      <w:lvlJc w:val="left"/>
      <w:pPr>
        <w:ind w:left="5370" w:hanging="360"/>
      </w:pPr>
      <w:rPr>
        <w:rFonts w:ascii="Wingdings" w:hAnsi="Wingdings" w:hint="default"/>
      </w:rPr>
    </w:lvl>
    <w:lvl w:ilvl="6" w:tplc="04270001" w:tentative="1">
      <w:start w:val="1"/>
      <w:numFmt w:val="bullet"/>
      <w:lvlText w:val=""/>
      <w:lvlJc w:val="left"/>
      <w:pPr>
        <w:ind w:left="6090" w:hanging="360"/>
      </w:pPr>
      <w:rPr>
        <w:rFonts w:ascii="Symbol" w:hAnsi="Symbol" w:hint="default"/>
      </w:rPr>
    </w:lvl>
    <w:lvl w:ilvl="7" w:tplc="04270003" w:tentative="1">
      <w:start w:val="1"/>
      <w:numFmt w:val="bullet"/>
      <w:lvlText w:val="o"/>
      <w:lvlJc w:val="left"/>
      <w:pPr>
        <w:ind w:left="6810" w:hanging="360"/>
      </w:pPr>
      <w:rPr>
        <w:rFonts w:ascii="Courier New" w:hAnsi="Courier New" w:cs="Courier New" w:hint="default"/>
      </w:rPr>
    </w:lvl>
    <w:lvl w:ilvl="8" w:tplc="04270005" w:tentative="1">
      <w:start w:val="1"/>
      <w:numFmt w:val="bullet"/>
      <w:lvlText w:val=""/>
      <w:lvlJc w:val="left"/>
      <w:pPr>
        <w:ind w:left="7530" w:hanging="360"/>
      </w:pPr>
      <w:rPr>
        <w:rFonts w:ascii="Wingdings" w:hAnsi="Wingdings" w:hint="default"/>
      </w:rPr>
    </w:lvl>
  </w:abstractNum>
  <w:abstractNum w:abstractNumId="2" w15:restartNumberingAfterBreak="0">
    <w:nsid w:val="07BB31B5"/>
    <w:multiLevelType w:val="hybridMultilevel"/>
    <w:tmpl w:val="48C4FD4C"/>
    <w:lvl w:ilvl="0" w:tplc="DF904BB8">
      <w:start w:val="4"/>
      <w:numFmt w:val="decimal"/>
      <w:lvlText w:val="%1."/>
      <w:lvlJc w:val="left"/>
      <w:pPr>
        <w:ind w:left="927" w:hanging="360"/>
      </w:pPr>
      <w:rPr>
        <w:rFonts w:hint="default"/>
        <w:b/>
        <w:color w:val="000000" w:themeColor="text1"/>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A9237A1"/>
    <w:multiLevelType w:val="hybridMultilevel"/>
    <w:tmpl w:val="262A8C5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F711328"/>
    <w:multiLevelType w:val="hybridMultilevel"/>
    <w:tmpl w:val="24C276DC"/>
    <w:lvl w:ilvl="0" w:tplc="04270001">
      <w:start w:val="1"/>
      <w:numFmt w:val="bullet"/>
      <w:lvlText w:val=""/>
      <w:lvlJc w:val="left"/>
      <w:pPr>
        <w:ind w:left="1656" w:hanging="360"/>
      </w:pPr>
      <w:rPr>
        <w:rFonts w:ascii="Symbol" w:hAnsi="Symbol" w:hint="default"/>
      </w:rPr>
    </w:lvl>
    <w:lvl w:ilvl="1" w:tplc="04270003">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15:restartNumberingAfterBreak="0">
    <w:nsid w:val="12296580"/>
    <w:multiLevelType w:val="hybridMultilevel"/>
    <w:tmpl w:val="0960EDA8"/>
    <w:lvl w:ilvl="0" w:tplc="B8983CB2">
      <w:start w:val="1"/>
      <w:numFmt w:val="upperRoman"/>
      <w:lvlText w:val="%1."/>
      <w:lvlJc w:val="left"/>
      <w:pPr>
        <w:ind w:left="90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6" w15:restartNumberingAfterBreak="0">
    <w:nsid w:val="1F1E6AF5"/>
    <w:multiLevelType w:val="hybridMultilevel"/>
    <w:tmpl w:val="2D684706"/>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15:restartNumberingAfterBreak="0">
    <w:nsid w:val="34252313"/>
    <w:multiLevelType w:val="hybridMultilevel"/>
    <w:tmpl w:val="C428EEF2"/>
    <w:lvl w:ilvl="0" w:tplc="04270001">
      <w:start w:val="1"/>
      <w:numFmt w:val="bullet"/>
      <w:lvlText w:val=""/>
      <w:lvlJc w:val="left"/>
      <w:pPr>
        <w:ind w:left="2018"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8" w15:restartNumberingAfterBreak="0">
    <w:nsid w:val="3BCE143F"/>
    <w:multiLevelType w:val="hybridMultilevel"/>
    <w:tmpl w:val="E4D41C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B960E3D"/>
    <w:multiLevelType w:val="hybridMultilevel"/>
    <w:tmpl w:val="B882CA2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15:restartNumberingAfterBreak="0">
    <w:nsid w:val="513D5D7F"/>
    <w:multiLevelType w:val="hybridMultilevel"/>
    <w:tmpl w:val="18A4D1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AA3D81"/>
    <w:multiLevelType w:val="hybridMultilevel"/>
    <w:tmpl w:val="6E2CF5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2" w15:restartNumberingAfterBreak="0">
    <w:nsid w:val="5249121D"/>
    <w:multiLevelType w:val="hybridMultilevel"/>
    <w:tmpl w:val="DDA82CF6"/>
    <w:lvl w:ilvl="0" w:tplc="2892C656">
      <w:start w:val="3"/>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3" w15:restartNumberingAfterBreak="0">
    <w:nsid w:val="59F4279E"/>
    <w:multiLevelType w:val="hybridMultilevel"/>
    <w:tmpl w:val="5B9860FC"/>
    <w:lvl w:ilvl="0" w:tplc="A7A62E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C4433A"/>
    <w:multiLevelType w:val="hybridMultilevel"/>
    <w:tmpl w:val="A87E961C"/>
    <w:lvl w:ilvl="0" w:tplc="6804D6E0">
      <w:start w:val="1"/>
      <w:numFmt w:val="upperRoman"/>
      <w:lvlText w:val="%1."/>
      <w:lvlJc w:val="left"/>
      <w:pPr>
        <w:ind w:left="2989" w:hanging="720"/>
      </w:pPr>
      <w:rPr>
        <w:rFonts w:hint="default"/>
      </w:rPr>
    </w:lvl>
    <w:lvl w:ilvl="1" w:tplc="04270019" w:tentative="1">
      <w:start w:val="1"/>
      <w:numFmt w:val="lowerLetter"/>
      <w:lvlText w:val="%2."/>
      <w:lvlJc w:val="left"/>
      <w:pPr>
        <w:ind w:left="3349" w:hanging="360"/>
      </w:pPr>
    </w:lvl>
    <w:lvl w:ilvl="2" w:tplc="0427001B" w:tentative="1">
      <w:start w:val="1"/>
      <w:numFmt w:val="lowerRoman"/>
      <w:lvlText w:val="%3."/>
      <w:lvlJc w:val="right"/>
      <w:pPr>
        <w:ind w:left="4069" w:hanging="180"/>
      </w:pPr>
    </w:lvl>
    <w:lvl w:ilvl="3" w:tplc="0427000F" w:tentative="1">
      <w:start w:val="1"/>
      <w:numFmt w:val="decimal"/>
      <w:lvlText w:val="%4."/>
      <w:lvlJc w:val="left"/>
      <w:pPr>
        <w:ind w:left="4789" w:hanging="360"/>
      </w:pPr>
    </w:lvl>
    <w:lvl w:ilvl="4" w:tplc="04270019" w:tentative="1">
      <w:start w:val="1"/>
      <w:numFmt w:val="lowerLetter"/>
      <w:lvlText w:val="%5."/>
      <w:lvlJc w:val="left"/>
      <w:pPr>
        <w:ind w:left="5509" w:hanging="360"/>
      </w:pPr>
    </w:lvl>
    <w:lvl w:ilvl="5" w:tplc="0427001B" w:tentative="1">
      <w:start w:val="1"/>
      <w:numFmt w:val="lowerRoman"/>
      <w:lvlText w:val="%6."/>
      <w:lvlJc w:val="right"/>
      <w:pPr>
        <w:ind w:left="6229" w:hanging="180"/>
      </w:pPr>
    </w:lvl>
    <w:lvl w:ilvl="6" w:tplc="0427000F" w:tentative="1">
      <w:start w:val="1"/>
      <w:numFmt w:val="decimal"/>
      <w:lvlText w:val="%7."/>
      <w:lvlJc w:val="left"/>
      <w:pPr>
        <w:ind w:left="6949" w:hanging="360"/>
      </w:pPr>
    </w:lvl>
    <w:lvl w:ilvl="7" w:tplc="04270019" w:tentative="1">
      <w:start w:val="1"/>
      <w:numFmt w:val="lowerLetter"/>
      <w:lvlText w:val="%8."/>
      <w:lvlJc w:val="left"/>
      <w:pPr>
        <w:ind w:left="7669" w:hanging="360"/>
      </w:pPr>
    </w:lvl>
    <w:lvl w:ilvl="8" w:tplc="0427001B" w:tentative="1">
      <w:start w:val="1"/>
      <w:numFmt w:val="lowerRoman"/>
      <w:lvlText w:val="%9."/>
      <w:lvlJc w:val="right"/>
      <w:pPr>
        <w:ind w:left="8389" w:hanging="180"/>
      </w:pPr>
    </w:lvl>
  </w:abstractNum>
  <w:abstractNum w:abstractNumId="15" w15:restartNumberingAfterBreak="0">
    <w:nsid w:val="60B54E3F"/>
    <w:multiLevelType w:val="hybridMultilevel"/>
    <w:tmpl w:val="B250246E"/>
    <w:lvl w:ilvl="0" w:tplc="04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C6032F"/>
    <w:multiLevelType w:val="hybridMultilevel"/>
    <w:tmpl w:val="C052B9C8"/>
    <w:lvl w:ilvl="0" w:tplc="04270001">
      <w:start w:val="1"/>
      <w:numFmt w:val="bullet"/>
      <w:lvlText w:val=""/>
      <w:lvlJc w:val="left"/>
      <w:pPr>
        <w:ind w:left="3312" w:hanging="360"/>
      </w:pPr>
      <w:rPr>
        <w:rFonts w:ascii="Symbol" w:hAnsi="Symbol" w:hint="default"/>
      </w:rPr>
    </w:lvl>
    <w:lvl w:ilvl="1" w:tplc="04270003" w:tentative="1">
      <w:start w:val="1"/>
      <w:numFmt w:val="bullet"/>
      <w:lvlText w:val="o"/>
      <w:lvlJc w:val="left"/>
      <w:pPr>
        <w:ind w:left="4032" w:hanging="360"/>
      </w:pPr>
      <w:rPr>
        <w:rFonts w:ascii="Courier New" w:hAnsi="Courier New" w:cs="Courier New" w:hint="default"/>
      </w:rPr>
    </w:lvl>
    <w:lvl w:ilvl="2" w:tplc="04270005" w:tentative="1">
      <w:start w:val="1"/>
      <w:numFmt w:val="bullet"/>
      <w:lvlText w:val=""/>
      <w:lvlJc w:val="left"/>
      <w:pPr>
        <w:ind w:left="4752" w:hanging="360"/>
      </w:pPr>
      <w:rPr>
        <w:rFonts w:ascii="Wingdings" w:hAnsi="Wingdings" w:hint="default"/>
      </w:rPr>
    </w:lvl>
    <w:lvl w:ilvl="3" w:tplc="04270001" w:tentative="1">
      <w:start w:val="1"/>
      <w:numFmt w:val="bullet"/>
      <w:lvlText w:val=""/>
      <w:lvlJc w:val="left"/>
      <w:pPr>
        <w:ind w:left="5472" w:hanging="360"/>
      </w:pPr>
      <w:rPr>
        <w:rFonts w:ascii="Symbol" w:hAnsi="Symbol" w:hint="default"/>
      </w:rPr>
    </w:lvl>
    <w:lvl w:ilvl="4" w:tplc="04270003" w:tentative="1">
      <w:start w:val="1"/>
      <w:numFmt w:val="bullet"/>
      <w:lvlText w:val="o"/>
      <w:lvlJc w:val="left"/>
      <w:pPr>
        <w:ind w:left="6192" w:hanging="360"/>
      </w:pPr>
      <w:rPr>
        <w:rFonts w:ascii="Courier New" w:hAnsi="Courier New" w:cs="Courier New" w:hint="default"/>
      </w:rPr>
    </w:lvl>
    <w:lvl w:ilvl="5" w:tplc="04270005" w:tentative="1">
      <w:start w:val="1"/>
      <w:numFmt w:val="bullet"/>
      <w:lvlText w:val=""/>
      <w:lvlJc w:val="left"/>
      <w:pPr>
        <w:ind w:left="6912" w:hanging="360"/>
      </w:pPr>
      <w:rPr>
        <w:rFonts w:ascii="Wingdings" w:hAnsi="Wingdings" w:hint="default"/>
      </w:rPr>
    </w:lvl>
    <w:lvl w:ilvl="6" w:tplc="04270001" w:tentative="1">
      <w:start w:val="1"/>
      <w:numFmt w:val="bullet"/>
      <w:lvlText w:val=""/>
      <w:lvlJc w:val="left"/>
      <w:pPr>
        <w:ind w:left="7632" w:hanging="360"/>
      </w:pPr>
      <w:rPr>
        <w:rFonts w:ascii="Symbol" w:hAnsi="Symbol" w:hint="default"/>
      </w:rPr>
    </w:lvl>
    <w:lvl w:ilvl="7" w:tplc="04270003" w:tentative="1">
      <w:start w:val="1"/>
      <w:numFmt w:val="bullet"/>
      <w:lvlText w:val="o"/>
      <w:lvlJc w:val="left"/>
      <w:pPr>
        <w:ind w:left="8352" w:hanging="360"/>
      </w:pPr>
      <w:rPr>
        <w:rFonts w:ascii="Courier New" w:hAnsi="Courier New" w:cs="Courier New" w:hint="default"/>
      </w:rPr>
    </w:lvl>
    <w:lvl w:ilvl="8" w:tplc="04270005" w:tentative="1">
      <w:start w:val="1"/>
      <w:numFmt w:val="bullet"/>
      <w:lvlText w:val=""/>
      <w:lvlJc w:val="left"/>
      <w:pPr>
        <w:ind w:left="9072" w:hanging="360"/>
      </w:pPr>
      <w:rPr>
        <w:rFonts w:ascii="Wingdings" w:hAnsi="Wingdings" w:hint="default"/>
      </w:rPr>
    </w:lvl>
  </w:abstractNum>
  <w:abstractNum w:abstractNumId="17" w15:restartNumberingAfterBreak="0">
    <w:nsid w:val="6B3F1D20"/>
    <w:multiLevelType w:val="hybridMultilevel"/>
    <w:tmpl w:val="0C06A032"/>
    <w:lvl w:ilvl="0" w:tplc="04270001">
      <w:start w:val="1"/>
      <w:numFmt w:val="bullet"/>
      <w:lvlText w:val=""/>
      <w:lvlJc w:val="left"/>
      <w:pPr>
        <w:ind w:left="3312" w:hanging="360"/>
      </w:pPr>
      <w:rPr>
        <w:rFonts w:ascii="Symbol" w:hAnsi="Symbol" w:hint="default"/>
      </w:rPr>
    </w:lvl>
    <w:lvl w:ilvl="1" w:tplc="04270003" w:tentative="1">
      <w:start w:val="1"/>
      <w:numFmt w:val="bullet"/>
      <w:lvlText w:val="o"/>
      <w:lvlJc w:val="left"/>
      <w:pPr>
        <w:ind w:left="4032" w:hanging="360"/>
      </w:pPr>
      <w:rPr>
        <w:rFonts w:ascii="Courier New" w:hAnsi="Courier New" w:cs="Courier New" w:hint="default"/>
      </w:rPr>
    </w:lvl>
    <w:lvl w:ilvl="2" w:tplc="04270005" w:tentative="1">
      <w:start w:val="1"/>
      <w:numFmt w:val="bullet"/>
      <w:lvlText w:val=""/>
      <w:lvlJc w:val="left"/>
      <w:pPr>
        <w:ind w:left="4752" w:hanging="360"/>
      </w:pPr>
      <w:rPr>
        <w:rFonts w:ascii="Wingdings" w:hAnsi="Wingdings" w:hint="default"/>
      </w:rPr>
    </w:lvl>
    <w:lvl w:ilvl="3" w:tplc="04270001" w:tentative="1">
      <w:start w:val="1"/>
      <w:numFmt w:val="bullet"/>
      <w:lvlText w:val=""/>
      <w:lvlJc w:val="left"/>
      <w:pPr>
        <w:ind w:left="5472" w:hanging="360"/>
      </w:pPr>
      <w:rPr>
        <w:rFonts w:ascii="Symbol" w:hAnsi="Symbol" w:hint="default"/>
      </w:rPr>
    </w:lvl>
    <w:lvl w:ilvl="4" w:tplc="04270003" w:tentative="1">
      <w:start w:val="1"/>
      <w:numFmt w:val="bullet"/>
      <w:lvlText w:val="o"/>
      <w:lvlJc w:val="left"/>
      <w:pPr>
        <w:ind w:left="6192" w:hanging="360"/>
      </w:pPr>
      <w:rPr>
        <w:rFonts w:ascii="Courier New" w:hAnsi="Courier New" w:cs="Courier New" w:hint="default"/>
      </w:rPr>
    </w:lvl>
    <w:lvl w:ilvl="5" w:tplc="04270005" w:tentative="1">
      <w:start w:val="1"/>
      <w:numFmt w:val="bullet"/>
      <w:lvlText w:val=""/>
      <w:lvlJc w:val="left"/>
      <w:pPr>
        <w:ind w:left="6912" w:hanging="360"/>
      </w:pPr>
      <w:rPr>
        <w:rFonts w:ascii="Wingdings" w:hAnsi="Wingdings" w:hint="default"/>
      </w:rPr>
    </w:lvl>
    <w:lvl w:ilvl="6" w:tplc="04270001" w:tentative="1">
      <w:start w:val="1"/>
      <w:numFmt w:val="bullet"/>
      <w:lvlText w:val=""/>
      <w:lvlJc w:val="left"/>
      <w:pPr>
        <w:ind w:left="7632" w:hanging="360"/>
      </w:pPr>
      <w:rPr>
        <w:rFonts w:ascii="Symbol" w:hAnsi="Symbol" w:hint="default"/>
      </w:rPr>
    </w:lvl>
    <w:lvl w:ilvl="7" w:tplc="04270003" w:tentative="1">
      <w:start w:val="1"/>
      <w:numFmt w:val="bullet"/>
      <w:lvlText w:val="o"/>
      <w:lvlJc w:val="left"/>
      <w:pPr>
        <w:ind w:left="8352" w:hanging="360"/>
      </w:pPr>
      <w:rPr>
        <w:rFonts w:ascii="Courier New" w:hAnsi="Courier New" w:cs="Courier New" w:hint="default"/>
      </w:rPr>
    </w:lvl>
    <w:lvl w:ilvl="8" w:tplc="04270005" w:tentative="1">
      <w:start w:val="1"/>
      <w:numFmt w:val="bullet"/>
      <w:lvlText w:val=""/>
      <w:lvlJc w:val="left"/>
      <w:pPr>
        <w:ind w:left="9072" w:hanging="360"/>
      </w:pPr>
      <w:rPr>
        <w:rFonts w:ascii="Wingdings" w:hAnsi="Wingdings" w:hint="default"/>
      </w:rPr>
    </w:lvl>
  </w:abstractNum>
  <w:abstractNum w:abstractNumId="18" w15:restartNumberingAfterBreak="0">
    <w:nsid w:val="734D289A"/>
    <w:multiLevelType w:val="hybridMultilevel"/>
    <w:tmpl w:val="8D1C0F66"/>
    <w:lvl w:ilvl="0" w:tplc="55E00C30">
      <w:start w:val="1"/>
      <w:numFmt w:val="decimal"/>
      <w:lvlText w:val="%1."/>
      <w:lvlJc w:val="left"/>
      <w:pPr>
        <w:ind w:left="1512" w:hanging="945"/>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791B4E3F"/>
    <w:multiLevelType w:val="hybridMultilevel"/>
    <w:tmpl w:val="F7725A16"/>
    <w:lvl w:ilvl="0" w:tplc="0409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0" w15:restartNumberingAfterBreak="0">
    <w:nsid w:val="791F7A43"/>
    <w:multiLevelType w:val="hybridMultilevel"/>
    <w:tmpl w:val="5A862E58"/>
    <w:lvl w:ilvl="0" w:tplc="0427000F">
      <w:start w:val="1"/>
      <w:numFmt w:val="decimal"/>
      <w:lvlText w:val="%1."/>
      <w:lvlJc w:val="left"/>
      <w:pPr>
        <w:ind w:left="1797" w:hanging="360"/>
      </w:pPr>
    </w:lvl>
    <w:lvl w:ilvl="1" w:tplc="04270019" w:tentative="1">
      <w:start w:val="1"/>
      <w:numFmt w:val="lowerLetter"/>
      <w:lvlText w:val="%2."/>
      <w:lvlJc w:val="left"/>
      <w:pPr>
        <w:ind w:left="2517" w:hanging="360"/>
      </w:pPr>
    </w:lvl>
    <w:lvl w:ilvl="2" w:tplc="0427001B" w:tentative="1">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21" w15:restartNumberingAfterBreak="0">
    <w:nsid w:val="7CC016E7"/>
    <w:multiLevelType w:val="hybridMultilevel"/>
    <w:tmpl w:val="B20603F6"/>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2" w15:restartNumberingAfterBreak="0">
    <w:nsid w:val="7D503E77"/>
    <w:multiLevelType w:val="hybridMultilevel"/>
    <w:tmpl w:val="26642D20"/>
    <w:lvl w:ilvl="0" w:tplc="949A8598">
      <w:start w:val="1"/>
      <w:numFmt w:val="decimal"/>
      <w:lvlText w:val="%1."/>
      <w:lvlJc w:val="left"/>
      <w:pPr>
        <w:ind w:left="1920" w:hanging="360"/>
      </w:pPr>
      <w:rPr>
        <w:rFonts w:hint="default"/>
        <w:b/>
        <w:color w:val="000000" w:themeColor="text1"/>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5"/>
  </w:num>
  <w:num w:numId="2">
    <w:abstractNumId w:val="18"/>
  </w:num>
  <w:num w:numId="3">
    <w:abstractNumId w:val="2"/>
  </w:num>
  <w:num w:numId="4">
    <w:abstractNumId w:val="11"/>
  </w:num>
  <w:num w:numId="5">
    <w:abstractNumId w:val="7"/>
  </w:num>
  <w:num w:numId="6">
    <w:abstractNumId w:val="17"/>
  </w:num>
  <w:num w:numId="7">
    <w:abstractNumId w:val="4"/>
  </w:num>
  <w:num w:numId="8">
    <w:abstractNumId w:val="3"/>
  </w:num>
  <w:num w:numId="9">
    <w:abstractNumId w:val="13"/>
  </w:num>
  <w:num w:numId="10">
    <w:abstractNumId w:val="14"/>
  </w:num>
  <w:num w:numId="11">
    <w:abstractNumId w:val="19"/>
  </w:num>
  <w:num w:numId="12">
    <w:abstractNumId w:val="15"/>
  </w:num>
  <w:num w:numId="13">
    <w:abstractNumId w:val="22"/>
  </w:num>
  <w:num w:numId="14">
    <w:abstractNumId w:val="20"/>
  </w:num>
  <w:num w:numId="15">
    <w:abstractNumId w:val="21"/>
  </w:num>
  <w:num w:numId="16">
    <w:abstractNumId w:val="16"/>
  </w:num>
  <w:num w:numId="17">
    <w:abstractNumId w:val="0"/>
  </w:num>
  <w:num w:numId="18">
    <w:abstractNumId w:val="8"/>
  </w:num>
  <w:num w:numId="19">
    <w:abstractNumId w:val="12"/>
  </w:num>
  <w:num w:numId="20">
    <w:abstractNumId w:val="6"/>
  </w:num>
  <w:num w:numId="21">
    <w:abstractNumId w:val="1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C1"/>
    <w:rsid w:val="00017824"/>
    <w:rsid w:val="00023123"/>
    <w:rsid w:val="000300AB"/>
    <w:rsid w:val="00034112"/>
    <w:rsid w:val="000403DF"/>
    <w:rsid w:val="000467B4"/>
    <w:rsid w:val="0005141B"/>
    <w:rsid w:val="000563C6"/>
    <w:rsid w:val="00084831"/>
    <w:rsid w:val="0008688C"/>
    <w:rsid w:val="00086FC1"/>
    <w:rsid w:val="00090BD2"/>
    <w:rsid w:val="00092418"/>
    <w:rsid w:val="00092711"/>
    <w:rsid w:val="00093D7A"/>
    <w:rsid w:val="000A0C18"/>
    <w:rsid w:val="000A2BBC"/>
    <w:rsid w:val="000A4DC4"/>
    <w:rsid w:val="000B5C79"/>
    <w:rsid w:val="000C4752"/>
    <w:rsid w:val="000C718D"/>
    <w:rsid w:val="000E018A"/>
    <w:rsid w:val="000E1944"/>
    <w:rsid w:val="000E4809"/>
    <w:rsid w:val="000F149C"/>
    <w:rsid w:val="000F4D17"/>
    <w:rsid w:val="0010084B"/>
    <w:rsid w:val="00102EF6"/>
    <w:rsid w:val="00106043"/>
    <w:rsid w:val="0010610D"/>
    <w:rsid w:val="00106B2E"/>
    <w:rsid w:val="00107832"/>
    <w:rsid w:val="00107F53"/>
    <w:rsid w:val="00110D60"/>
    <w:rsid w:val="0012107A"/>
    <w:rsid w:val="00121B9B"/>
    <w:rsid w:val="00130926"/>
    <w:rsid w:val="001447E8"/>
    <w:rsid w:val="001528B5"/>
    <w:rsid w:val="001609A7"/>
    <w:rsid w:val="001639E8"/>
    <w:rsid w:val="001644E7"/>
    <w:rsid w:val="00165DBB"/>
    <w:rsid w:val="001873A8"/>
    <w:rsid w:val="00187A58"/>
    <w:rsid w:val="00192E23"/>
    <w:rsid w:val="001960C1"/>
    <w:rsid w:val="001A4E62"/>
    <w:rsid w:val="001B2621"/>
    <w:rsid w:val="001B3268"/>
    <w:rsid w:val="001C0FF9"/>
    <w:rsid w:val="001C290F"/>
    <w:rsid w:val="001D71A0"/>
    <w:rsid w:val="001E3E52"/>
    <w:rsid w:val="001F091E"/>
    <w:rsid w:val="001F3641"/>
    <w:rsid w:val="002030A9"/>
    <w:rsid w:val="00205242"/>
    <w:rsid w:val="00210DB4"/>
    <w:rsid w:val="00213BBC"/>
    <w:rsid w:val="0022488C"/>
    <w:rsid w:val="002271CA"/>
    <w:rsid w:val="00232B5D"/>
    <w:rsid w:val="00234EBB"/>
    <w:rsid w:val="002367F2"/>
    <w:rsid w:val="00245E45"/>
    <w:rsid w:val="00265A1E"/>
    <w:rsid w:val="00270996"/>
    <w:rsid w:val="00273A74"/>
    <w:rsid w:val="00281122"/>
    <w:rsid w:val="00290FA8"/>
    <w:rsid w:val="00293328"/>
    <w:rsid w:val="00297593"/>
    <w:rsid w:val="002A362D"/>
    <w:rsid w:val="002A3C6F"/>
    <w:rsid w:val="002B12A1"/>
    <w:rsid w:val="002B276D"/>
    <w:rsid w:val="002B2AF2"/>
    <w:rsid w:val="002C101F"/>
    <w:rsid w:val="002C2BA9"/>
    <w:rsid w:val="002D384C"/>
    <w:rsid w:val="002D6751"/>
    <w:rsid w:val="00300292"/>
    <w:rsid w:val="003062B7"/>
    <w:rsid w:val="00306B93"/>
    <w:rsid w:val="00312331"/>
    <w:rsid w:val="00323EE5"/>
    <w:rsid w:val="00327427"/>
    <w:rsid w:val="00332183"/>
    <w:rsid w:val="00333513"/>
    <w:rsid w:val="00345EEA"/>
    <w:rsid w:val="003470C2"/>
    <w:rsid w:val="003538BA"/>
    <w:rsid w:val="0035426C"/>
    <w:rsid w:val="00364918"/>
    <w:rsid w:val="00370A32"/>
    <w:rsid w:val="00373AAE"/>
    <w:rsid w:val="00377ACF"/>
    <w:rsid w:val="00385126"/>
    <w:rsid w:val="00387C98"/>
    <w:rsid w:val="00390A67"/>
    <w:rsid w:val="00391FC1"/>
    <w:rsid w:val="00393794"/>
    <w:rsid w:val="0039445E"/>
    <w:rsid w:val="003A5E73"/>
    <w:rsid w:val="003B0F76"/>
    <w:rsid w:val="003B126B"/>
    <w:rsid w:val="003B5537"/>
    <w:rsid w:val="003C177A"/>
    <w:rsid w:val="003C7025"/>
    <w:rsid w:val="003C707E"/>
    <w:rsid w:val="003E19AD"/>
    <w:rsid w:val="003E6206"/>
    <w:rsid w:val="003E76D1"/>
    <w:rsid w:val="003F1D67"/>
    <w:rsid w:val="004019D3"/>
    <w:rsid w:val="004058B6"/>
    <w:rsid w:val="00416915"/>
    <w:rsid w:val="0043237A"/>
    <w:rsid w:val="00433B9C"/>
    <w:rsid w:val="004451A5"/>
    <w:rsid w:val="00446267"/>
    <w:rsid w:val="0044662F"/>
    <w:rsid w:val="00450108"/>
    <w:rsid w:val="004603D8"/>
    <w:rsid w:val="00477F3A"/>
    <w:rsid w:val="00482E83"/>
    <w:rsid w:val="00495FB5"/>
    <w:rsid w:val="0049643C"/>
    <w:rsid w:val="004A6D96"/>
    <w:rsid w:val="004C14C9"/>
    <w:rsid w:val="004C21EA"/>
    <w:rsid w:val="004D5CE6"/>
    <w:rsid w:val="004E5F65"/>
    <w:rsid w:val="004F302F"/>
    <w:rsid w:val="004F6CE7"/>
    <w:rsid w:val="005256FE"/>
    <w:rsid w:val="0052739F"/>
    <w:rsid w:val="00547F51"/>
    <w:rsid w:val="00553B74"/>
    <w:rsid w:val="005674DA"/>
    <w:rsid w:val="00574B86"/>
    <w:rsid w:val="00575AEC"/>
    <w:rsid w:val="005773FD"/>
    <w:rsid w:val="0058652E"/>
    <w:rsid w:val="00594DF4"/>
    <w:rsid w:val="005A1B6E"/>
    <w:rsid w:val="005A2C77"/>
    <w:rsid w:val="005A7E0F"/>
    <w:rsid w:val="005B07A4"/>
    <w:rsid w:val="005B194B"/>
    <w:rsid w:val="005B4455"/>
    <w:rsid w:val="005D240B"/>
    <w:rsid w:val="005D6E44"/>
    <w:rsid w:val="005E2723"/>
    <w:rsid w:val="00600B8C"/>
    <w:rsid w:val="00602596"/>
    <w:rsid w:val="00603358"/>
    <w:rsid w:val="00607765"/>
    <w:rsid w:val="006134AE"/>
    <w:rsid w:val="00614149"/>
    <w:rsid w:val="006163CC"/>
    <w:rsid w:val="00626D06"/>
    <w:rsid w:val="0063499B"/>
    <w:rsid w:val="00635A1B"/>
    <w:rsid w:val="0063670D"/>
    <w:rsid w:val="00664DE7"/>
    <w:rsid w:val="0067484E"/>
    <w:rsid w:val="00681EBE"/>
    <w:rsid w:val="006908C8"/>
    <w:rsid w:val="00693A03"/>
    <w:rsid w:val="006A36A7"/>
    <w:rsid w:val="006A4A51"/>
    <w:rsid w:val="006B2B35"/>
    <w:rsid w:val="006B7564"/>
    <w:rsid w:val="006C2334"/>
    <w:rsid w:val="006C526C"/>
    <w:rsid w:val="006C64D1"/>
    <w:rsid w:val="006D7481"/>
    <w:rsid w:val="006E0E14"/>
    <w:rsid w:val="006F126C"/>
    <w:rsid w:val="006F4659"/>
    <w:rsid w:val="00706CB1"/>
    <w:rsid w:val="007107D9"/>
    <w:rsid w:val="00727E71"/>
    <w:rsid w:val="00730271"/>
    <w:rsid w:val="00731E78"/>
    <w:rsid w:val="0074457F"/>
    <w:rsid w:val="0074526C"/>
    <w:rsid w:val="007613B1"/>
    <w:rsid w:val="00770847"/>
    <w:rsid w:val="00793894"/>
    <w:rsid w:val="007A71A0"/>
    <w:rsid w:val="007B1395"/>
    <w:rsid w:val="007B22C8"/>
    <w:rsid w:val="007C13EF"/>
    <w:rsid w:val="007C4150"/>
    <w:rsid w:val="007D080C"/>
    <w:rsid w:val="007D785B"/>
    <w:rsid w:val="00803E93"/>
    <w:rsid w:val="00816186"/>
    <w:rsid w:val="00823955"/>
    <w:rsid w:val="0083128C"/>
    <w:rsid w:val="00852D69"/>
    <w:rsid w:val="0086094F"/>
    <w:rsid w:val="00865C9F"/>
    <w:rsid w:val="00877F01"/>
    <w:rsid w:val="00880F17"/>
    <w:rsid w:val="00882282"/>
    <w:rsid w:val="00882867"/>
    <w:rsid w:val="00885299"/>
    <w:rsid w:val="008854F8"/>
    <w:rsid w:val="008902AF"/>
    <w:rsid w:val="008A1797"/>
    <w:rsid w:val="008A1929"/>
    <w:rsid w:val="008A29F7"/>
    <w:rsid w:val="008A6D4E"/>
    <w:rsid w:val="008B4B94"/>
    <w:rsid w:val="008B5618"/>
    <w:rsid w:val="008C28B2"/>
    <w:rsid w:val="008C6BEB"/>
    <w:rsid w:val="008D5AE3"/>
    <w:rsid w:val="008E3981"/>
    <w:rsid w:val="008F1D37"/>
    <w:rsid w:val="008F4506"/>
    <w:rsid w:val="008F6B08"/>
    <w:rsid w:val="00901A3B"/>
    <w:rsid w:val="009137A7"/>
    <w:rsid w:val="00913E7C"/>
    <w:rsid w:val="00913FB7"/>
    <w:rsid w:val="00922124"/>
    <w:rsid w:val="00922EA7"/>
    <w:rsid w:val="00931D2C"/>
    <w:rsid w:val="00937543"/>
    <w:rsid w:val="00954289"/>
    <w:rsid w:val="00963B59"/>
    <w:rsid w:val="00965376"/>
    <w:rsid w:val="00997E8F"/>
    <w:rsid w:val="009A1693"/>
    <w:rsid w:val="009A3027"/>
    <w:rsid w:val="009C4260"/>
    <w:rsid w:val="009D03A0"/>
    <w:rsid w:val="009D72F7"/>
    <w:rsid w:val="009D765F"/>
    <w:rsid w:val="009E22D6"/>
    <w:rsid w:val="009E7317"/>
    <w:rsid w:val="009F4EDF"/>
    <w:rsid w:val="009F7144"/>
    <w:rsid w:val="009F716C"/>
    <w:rsid w:val="00A13D8A"/>
    <w:rsid w:val="00A143FE"/>
    <w:rsid w:val="00A174C5"/>
    <w:rsid w:val="00A2021E"/>
    <w:rsid w:val="00A31BAE"/>
    <w:rsid w:val="00A31FC0"/>
    <w:rsid w:val="00A373DA"/>
    <w:rsid w:val="00A37F1D"/>
    <w:rsid w:val="00A406F5"/>
    <w:rsid w:val="00A41126"/>
    <w:rsid w:val="00A413B0"/>
    <w:rsid w:val="00A41871"/>
    <w:rsid w:val="00A45821"/>
    <w:rsid w:val="00A51CEB"/>
    <w:rsid w:val="00A55081"/>
    <w:rsid w:val="00A5524C"/>
    <w:rsid w:val="00A5702D"/>
    <w:rsid w:val="00A65E49"/>
    <w:rsid w:val="00A72275"/>
    <w:rsid w:val="00A75AA9"/>
    <w:rsid w:val="00A814A8"/>
    <w:rsid w:val="00A8495A"/>
    <w:rsid w:val="00A91ED2"/>
    <w:rsid w:val="00A968EA"/>
    <w:rsid w:val="00AA15B6"/>
    <w:rsid w:val="00AA692E"/>
    <w:rsid w:val="00AB1C19"/>
    <w:rsid w:val="00AB4307"/>
    <w:rsid w:val="00AC54B5"/>
    <w:rsid w:val="00AD056C"/>
    <w:rsid w:val="00AE1AB7"/>
    <w:rsid w:val="00AE4486"/>
    <w:rsid w:val="00AE58FC"/>
    <w:rsid w:val="00AF1375"/>
    <w:rsid w:val="00AF1D51"/>
    <w:rsid w:val="00B03662"/>
    <w:rsid w:val="00B1690F"/>
    <w:rsid w:val="00B25107"/>
    <w:rsid w:val="00B34F3A"/>
    <w:rsid w:val="00B43185"/>
    <w:rsid w:val="00B55DFA"/>
    <w:rsid w:val="00B56EFB"/>
    <w:rsid w:val="00B751DC"/>
    <w:rsid w:val="00B8114F"/>
    <w:rsid w:val="00BA17D9"/>
    <w:rsid w:val="00BA213C"/>
    <w:rsid w:val="00BA6A35"/>
    <w:rsid w:val="00BA7A33"/>
    <w:rsid w:val="00BB0519"/>
    <w:rsid w:val="00BC0749"/>
    <w:rsid w:val="00BC0D65"/>
    <w:rsid w:val="00BC2835"/>
    <w:rsid w:val="00BD44F5"/>
    <w:rsid w:val="00BD7886"/>
    <w:rsid w:val="00BE011E"/>
    <w:rsid w:val="00BE2399"/>
    <w:rsid w:val="00BE2995"/>
    <w:rsid w:val="00BF29E3"/>
    <w:rsid w:val="00C028CC"/>
    <w:rsid w:val="00C119E5"/>
    <w:rsid w:val="00C23AF0"/>
    <w:rsid w:val="00C30D85"/>
    <w:rsid w:val="00C31245"/>
    <w:rsid w:val="00C31396"/>
    <w:rsid w:val="00C35D4B"/>
    <w:rsid w:val="00C365DC"/>
    <w:rsid w:val="00C37F5D"/>
    <w:rsid w:val="00C408C0"/>
    <w:rsid w:val="00C51C70"/>
    <w:rsid w:val="00C605D2"/>
    <w:rsid w:val="00C64E4F"/>
    <w:rsid w:val="00C91F02"/>
    <w:rsid w:val="00C945C0"/>
    <w:rsid w:val="00C9634D"/>
    <w:rsid w:val="00C97662"/>
    <w:rsid w:val="00CA3ED4"/>
    <w:rsid w:val="00CB43B2"/>
    <w:rsid w:val="00CB5385"/>
    <w:rsid w:val="00CC08BB"/>
    <w:rsid w:val="00CC099E"/>
    <w:rsid w:val="00CC0FE5"/>
    <w:rsid w:val="00CC3A67"/>
    <w:rsid w:val="00CD2186"/>
    <w:rsid w:val="00CD3E18"/>
    <w:rsid w:val="00CD530F"/>
    <w:rsid w:val="00CD5783"/>
    <w:rsid w:val="00CE05B7"/>
    <w:rsid w:val="00CE0DA6"/>
    <w:rsid w:val="00CE2C94"/>
    <w:rsid w:val="00CF40FB"/>
    <w:rsid w:val="00CF614E"/>
    <w:rsid w:val="00CF6EEC"/>
    <w:rsid w:val="00D02B4D"/>
    <w:rsid w:val="00D03B4D"/>
    <w:rsid w:val="00D0441E"/>
    <w:rsid w:val="00D04E60"/>
    <w:rsid w:val="00D10CA0"/>
    <w:rsid w:val="00D11715"/>
    <w:rsid w:val="00D24BC6"/>
    <w:rsid w:val="00D26F98"/>
    <w:rsid w:val="00D3116C"/>
    <w:rsid w:val="00D3212C"/>
    <w:rsid w:val="00D355FE"/>
    <w:rsid w:val="00D415F8"/>
    <w:rsid w:val="00D438C5"/>
    <w:rsid w:val="00D57317"/>
    <w:rsid w:val="00D60BD9"/>
    <w:rsid w:val="00D61E03"/>
    <w:rsid w:val="00D62DFE"/>
    <w:rsid w:val="00D64692"/>
    <w:rsid w:val="00D65711"/>
    <w:rsid w:val="00D7590B"/>
    <w:rsid w:val="00D869A1"/>
    <w:rsid w:val="00D903DC"/>
    <w:rsid w:val="00DA6091"/>
    <w:rsid w:val="00DB2A66"/>
    <w:rsid w:val="00DD18D7"/>
    <w:rsid w:val="00DD76EF"/>
    <w:rsid w:val="00E11DFD"/>
    <w:rsid w:val="00E12177"/>
    <w:rsid w:val="00E14546"/>
    <w:rsid w:val="00E32035"/>
    <w:rsid w:val="00E337D3"/>
    <w:rsid w:val="00E427C5"/>
    <w:rsid w:val="00E56983"/>
    <w:rsid w:val="00E72D9B"/>
    <w:rsid w:val="00E849B9"/>
    <w:rsid w:val="00E84F61"/>
    <w:rsid w:val="00E95FE3"/>
    <w:rsid w:val="00EA2FDC"/>
    <w:rsid w:val="00EB6EA9"/>
    <w:rsid w:val="00EC6A84"/>
    <w:rsid w:val="00ED2C92"/>
    <w:rsid w:val="00ED3194"/>
    <w:rsid w:val="00EF066A"/>
    <w:rsid w:val="00EF29AE"/>
    <w:rsid w:val="00EF45A5"/>
    <w:rsid w:val="00F22E21"/>
    <w:rsid w:val="00F24681"/>
    <w:rsid w:val="00F25E02"/>
    <w:rsid w:val="00F319D5"/>
    <w:rsid w:val="00F3505F"/>
    <w:rsid w:val="00F35DE3"/>
    <w:rsid w:val="00F366D9"/>
    <w:rsid w:val="00F41921"/>
    <w:rsid w:val="00F47345"/>
    <w:rsid w:val="00F510C5"/>
    <w:rsid w:val="00F55CC8"/>
    <w:rsid w:val="00F55FB3"/>
    <w:rsid w:val="00F5657F"/>
    <w:rsid w:val="00F62DD9"/>
    <w:rsid w:val="00F75CE4"/>
    <w:rsid w:val="00F94E20"/>
    <w:rsid w:val="00FA06A0"/>
    <w:rsid w:val="00FA0A6A"/>
    <w:rsid w:val="00FA1549"/>
    <w:rsid w:val="00FA29EA"/>
    <w:rsid w:val="00FA4DE9"/>
    <w:rsid w:val="00FA637F"/>
    <w:rsid w:val="00FA6F5F"/>
    <w:rsid w:val="00FD0648"/>
    <w:rsid w:val="00FD4A88"/>
    <w:rsid w:val="00FF6E42"/>
    <w:rsid w:val="00FF73D5"/>
    <w:rsid w:val="00FF773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9BB91-696E-4B8A-8858-1088A43A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60C1"/>
    <w:pPr>
      <w:ind w:left="720"/>
      <w:contextualSpacing/>
    </w:pPr>
  </w:style>
  <w:style w:type="character" w:styleId="Hipersaitas">
    <w:name w:val="Hyperlink"/>
    <w:basedOn w:val="Numatytasispastraiposriftas"/>
    <w:uiPriority w:val="99"/>
    <w:unhideWhenUsed/>
    <w:rsid w:val="001960C1"/>
    <w:rPr>
      <w:color w:val="0000FF" w:themeColor="hyperlink"/>
      <w:u w:val="single"/>
    </w:rPr>
  </w:style>
  <w:style w:type="paragraph" w:styleId="Debesliotekstas">
    <w:name w:val="Balloon Text"/>
    <w:basedOn w:val="prastasis"/>
    <w:link w:val="DebesliotekstasDiagrama"/>
    <w:uiPriority w:val="99"/>
    <w:semiHidden/>
    <w:unhideWhenUsed/>
    <w:rsid w:val="00E95F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FE3"/>
    <w:rPr>
      <w:rFonts w:ascii="Tahoma" w:hAnsi="Tahoma" w:cs="Tahoma"/>
      <w:sz w:val="16"/>
      <w:szCs w:val="16"/>
    </w:rPr>
  </w:style>
  <w:style w:type="paragraph" w:styleId="Antrats">
    <w:name w:val="header"/>
    <w:basedOn w:val="prastasis"/>
    <w:link w:val="AntratsDiagrama"/>
    <w:uiPriority w:val="99"/>
    <w:unhideWhenUsed/>
    <w:rsid w:val="00213B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3BBC"/>
  </w:style>
  <w:style w:type="paragraph" w:styleId="Porat">
    <w:name w:val="footer"/>
    <w:basedOn w:val="prastasis"/>
    <w:link w:val="PoratDiagrama"/>
    <w:uiPriority w:val="99"/>
    <w:unhideWhenUsed/>
    <w:rsid w:val="00213B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3BBC"/>
  </w:style>
  <w:style w:type="table" w:styleId="Lentelstinklelis">
    <w:name w:val="Table Grid"/>
    <w:basedOn w:val="prastojilentel"/>
    <w:uiPriority w:val="59"/>
    <w:rsid w:val="00A3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A1549"/>
    <w:rPr>
      <w:color w:val="808080"/>
    </w:rPr>
  </w:style>
  <w:style w:type="paragraph" w:styleId="Betarp">
    <w:name w:val="No Spacing"/>
    <w:uiPriority w:val="1"/>
    <w:qFormat/>
    <w:rsid w:val="00803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924">
      <w:bodyDiv w:val="1"/>
      <w:marLeft w:val="0"/>
      <w:marRight w:val="0"/>
      <w:marTop w:val="0"/>
      <w:marBottom w:val="0"/>
      <w:divBdr>
        <w:top w:val="none" w:sz="0" w:space="0" w:color="auto"/>
        <w:left w:val="none" w:sz="0" w:space="0" w:color="auto"/>
        <w:bottom w:val="none" w:sz="0" w:space="0" w:color="auto"/>
        <w:right w:val="none" w:sz="0" w:space="0" w:color="auto"/>
      </w:divBdr>
    </w:div>
    <w:div w:id="638386570">
      <w:bodyDiv w:val="1"/>
      <w:marLeft w:val="0"/>
      <w:marRight w:val="0"/>
      <w:marTop w:val="0"/>
      <w:marBottom w:val="0"/>
      <w:divBdr>
        <w:top w:val="none" w:sz="0" w:space="0" w:color="auto"/>
        <w:left w:val="none" w:sz="0" w:space="0" w:color="auto"/>
        <w:bottom w:val="none" w:sz="0" w:space="0" w:color="auto"/>
        <w:right w:val="none" w:sz="0" w:space="0" w:color="auto"/>
      </w:divBdr>
    </w:div>
    <w:div w:id="11798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semsyte@biosistem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dinama@gmail.com" TargetMode="External"/><Relationship Id="rId17" Type="http://schemas.openxmlformats.org/officeDocument/2006/relationships/hyperlink" Target="https://epaslaugos.am.lt/"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gitra.l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779F-15BC-40B0-87D7-9DB612AF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49561</Words>
  <Characters>28251</Characters>
  <Application>Microsoft Office Word</Application>
  <DocSecurity>0</DocSecurity>
  <Lines>235</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 Norvilienė</cp:lastModifiedBy>
  <cp:revision>77</cp:revision>
  <cp:lastPrinted>2017-03-24T07:43:00Z</cp:lastPrinted>
  <dcterms:created xsi:type="dcterms:W3CDTF">2017-03-15T11:34:00Z</dcterms:created>
  <dcterms:modified xsi:type="dcterms:W3CDTF">2017-05-25T11:36:00Z</dcterms:modified>
</cp:coreProperties>
</file>